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5F51" w:rsidRDefault="00345F51" w:rsidP="00345F51">
      <w:pPr>
        <w:jc w:val="center"/>
        <w:rPr>
          <w:rFonts w:ascii="Verdana" w:hAnsi="Verdana"/>
          <w:b/>
        </w:rPr>
      </w:pPr>
      <w:r w:rsidRPr="00AC0FA7">
        <w:rPr>
          <w:rFonts w:ascii="Verdana" w:hAnsi="Verdana"/>
          <w:b/>
        </w:rPr>
        <w:t xml:space="preserve">MINUTA DE LA </w:t>
      </w:r>
      <w:r>
        <w:rPr>
          <w:rFonts w:ascii="Verdana" w:hAnsi="Verdana"/>
          <w:b/>
        </w:rPr>
        <w:t>VIGÉSIMO</w:t>
      </w:r>
      <w:r w:rsidRPr="00AC0FA7">
        <w:rPr>
          <w:rFonts w:ascii="Verdana" w:hAnsi="Verdana"/>
          <w:b/>
        </w:rPr>
        <w:t xml:space="preserve"> </w:t>
      </w:r>
      <w:r>
        <w:rPr>
          <w:rFonts w:ascii="Verdana" w:hAnsi="Verdana"/>
          <w:b/>
        </w:rPr>
        <w:t>OCTAVA SESIÓN</w:t>
      </w:r>
      <w:r w:rsidRPr="00AC0FA7">
        <w:rPr>
          <w:rFonts w:ascii="Verdana" w:hAnsi="Verdana"/>
          <w:b/>
        </w:rPr>
        <w:t xml:space="preserve"> ORDINARIA DEL COMITÉ DE TRANSPARENCIA DEL SINDICATO NACIONAL DE TRABAJADORES DE HACIENDA Y DEL SERVICIO DE ADMINISTRACIÓN TRIBUTARIA.</w:t>
      </w:r>
    </w:p>
    <w:p w:rsidR="00345F51" w:rsidRDefault="00345F51" w:rsidP="00345F51">
      <w:pPr>
        <w:jc w:val="center"/>
        <w:rPr>
          <w:rFonts w:ascii="Verdana" w:hAnsi="Verdana"/>
          <w:b/>
        </w:rPr>
      </w:pPr>
    </w:p>
    <w:p w:rsidR="00345F51" w:rsidRDefault="00345F51" w:rsidP="00FD194D">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siendo las 2</w:t>
      </w:r>
      <w:r w:rsidR="00C01963">
        <w:rPr>
          <w:rFonts w:ascii="Verdana" w:eastAsia="Times New Roman" w:hAnsi="Verdana" w:cs="Arial"/>
          <w:sz w:val="24"/>
          <w:szCs w:val="24"/>
          <w:lang w:eastAsia="es-ES"/>
        </w:rPr>
        <w:t>2</w:t>
      </w:r>
      <w:r w:rsidRPr="000B3E8F">
        <w:rPr>
          <w:rFonts w:ascii="Verdana" w:eastAsia="Times New Roman" w:hAnsi="Verdana" w:cs="Arial"/>
          <w:sz w:val="24"/>
          <w:szCs w:val="24"/>
          <w:lang w:eastAsia="es-ES"/>
        </w:rPr>
        <w:t>:</w:t>
      </w:r>
      <w:r w:rsidR="00C01963">
        <w:rPr>
          <w:rFonts w:ascii="Verdana" w:eastAsia="Times New Roman" w:hAnsi="Verdana" w:cs="Arial"/>
          <w:sz w:val="24"/>
          <w:szCs w:val="24"/>
          <w:lang w:eastAsia="es-ES"/>
        </w:rPr>
        <w:t>0</w:t>
      </w:r>
      <w:r w:rsidRPr="000B3E8F">
        <w:rPr>
          <w:rFonts w:ascii="Verdana" w:eastAsia="Times New Roman" w:hAnsi="Verdana" w:cs="Arial"/>
          <w:sz w:val="24"/>
          <w:szCs w:val="24"/>
          <w:lang w:eastAsia="es-ES"/>
        </w:rPr>
        <w:t xml:space="preserve">0 horas del día </w:t>
      </w:r>
      <w:r>
        <w:rPr>
          <w:rFonts w:ascii="Verdana" w:eastAsia="Times New Roman" w:hAnsi="Verdana" w:cs="Arial"/>
          <w:sz w:val="24"/>
          <w:szCs w:val="24"/>
          <w:lang w:eastAsia="es-ES"/>
        </w:rPr>
        <w:t>30</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Noviembre</w:t>
      </w:r>
      <w:r w:rsidRPr="000B3E8F">
        <w:rPr>
          <w:rFonts w:ascii="Verdana" w:eastAsia="Times New Roman" w:hAnsi="Verdana" w:cs="Arial"/>
          <w:sz w:val="24"/>
          <w:szCs w:val="24"/>
          <w:lang w:eastAsia="es-ES"/>
        </w:rPr>
        <w:t xml:space="preserve"> de 2017 </w:t>
      </w:r>
      <w:r w:rsidR="00FD194D" w:rsidRPr="00FD194D">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FD194D" w:rsidRPr="00FD194D">
        <w:rPr>
          <w:rFonts w:ascii="Verdana" w:eastAsia="Times New Roman" w:hAnsi="Verdana" w:cs="Arial"/>
          <w:sz w:val="24"/>
          <w:szCs w:val="24"/>
          <w:lang w:eastAsia="es-ES"/>
        </w:rPr>
        <w:t>SNTHYSAT</w:t>
      </w:r>
      <w:proofErr w:type="spellEnd"/>
      <w:r w:rsidR="00FD194D" w:rsidRPr="00FD194D">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FD194D" w:rsidRPr="00FD194D">
        <w:rPr>
          <w:rFonts w:ascii="Verdana" w:eastAsia="Times New Roman" w:hAnsi="Verdana" w:cs="Arial"/>
          <w:sz w:val="24"/>
          <w:szCs w:val="24"/>
          <w:lang w:eastAsia="es-ES"/>
        </w:rPr>
        <w:t>SNTHYSAT</w:t>
      </w:r>
      <w:proofErr w:type="spellEnd"/>
      <w:r w:rsidR="00FD194D" w:rsidRPr="00FD194D">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Pr>
          <w:rFonts w:ascii="Verdana" w:eastAsia="Times New Roman" w:hAnsi="Verdana" w:cs="Arial"/>
          <w:b/>
          <w:sz w:val="24"/>
          <w:szCs w:val="24"/>
          <w:lang w:eastAsia="es-ES"/>
        </w:rPr>
        <w:t>3</w:t>
      </w:r>
      <w:r w:rsidR="00E513C4">
        <w:rPr>
          <w:rFonts w:ascii="Verdana" w:eastAsia="Times New Roman" w:hAnsi="Verdana" w:cs="Arial"/>
          <w:b/>
          <w:sz w:val="24"/>
          <w:szCs w:val="24"/>
          <w:lang w:eastAsia="es-ES"/>
        </w:rPr>
        <w:t>1</w:t>
      </w:r>
      <w:r>
        <w:rPr>
          <w:rFonts w:ascii="Verdana" w:eastAsia="Times New Roman" w:hAnsi="Verdana" w:cs="Arial"/>
          <w:b/>
          <w:sz w:val="24"/>
          <w:szCs w:val="24"/>
          <w:lang w:eastAsia="es-ES"/>
        </w:rPr>
        <w:t>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sidR="00ED4C92">
        <w:rPr>
          <w:rFonts w:ascii="Verdana" w:eastAsia="Times New Roman" w:hAnsi="Verdana" w:cs="Arial"/>
          <w:sz w:val="24"/>
          <w:szCs w:val="24"/>
          <w:lang w:eastAsia="es-ES"/>
        </w:rPr>
        <w:t>30</w:t>
      </w:r>
      <w:r w:rsidRPr="000B3E8F">
        <w:rPr>
          <w:rFonts w:ascii="Verdana" w:eastAsia="Times New Roman" w:hAnsi="Verdana" w:cs="Arial"/>
          <w:sz w:val="24"/>
          <w:szCs w:val="24"/>
          <w:lang w:eastAsia="es-ES"/>
        </w:rPr>
        <w:t xml:space="preserve"> de </w:t>
      </w:r>
      <w:r w:rsidR="00ED4C92">
        <w:rPr>
          <w:rFonts w:ascii="Verdana" w:eastAsia="Times New Roman" w:hAnsi="Verdana" w:cs="Arial"/>
          <w:sz w:val="24"/>
          <w:szCs w:val="24"/>
          <w:lang w:eastAsia="es-ES"/>
        </w:rPr>
        <w:t>octubre</w:t>
      </w:r>
      <w:r w:rsidRPr="000B3E8F">
        <w:rPr>
          <w:rFonts w:ascii="Verdana" w:eastAsia="Times New Roman" w:hAnsi="Verdana" w:cs="Arial"/>
          <w:sz w:val="24"/>
          <w:szCs w:val="24"/>
          <w:lang w:eastAsia="es-ES"/>
        </w:rPr>
        <w:t xml:space="preserve"> de 2017, la cual a continuación se transcribe:</w:t>
      </w:r>
    </w:p>
    <w:p w:rsidR="00345F51" w:rsidRDefault="00345F51" w:rsidP="00345F51">
      <w:pPr>
        <w:jc w:val="both"/>
        <w:rPr>
          <w:rFonts w:ascii="Verdana" w:eastAsia="Times New Roman" w:hAnsi="Verdana" w:cs="Arial"/>
          <w:sz w:val="24"/>
          <w:szCs w:val="24"/>
          <w:lang w:eastAsia="es-ES"/>
        </w:rPr>
      </w:pPr>
    </w:p>
    <w:p w:rsidR="00345F51" w:rsidRDefault="00345F51" w:rsidP="00345F51">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w:t>
      </w:r>
      <w:r w:rsidR="00BC6ED2">
        <w:rPr>
          <w:rFonts w:ascii="Verdana" w:eastAsia="Times New Roman" w:hAnsi="Verdana" w:cs="Arial"/>
          <w:sz w:val="24"/>
          <w:szCs w:val="24"/>
          <w:lang w:eastAsia="es-ES"/>
        </w:rPr>
        <w:t>Estimados señores: la idea de esta solicitud de información es generar estadísticas y análisis de mercado. Bajo este entendido, es de mi interés conocer información sobre la capacitación y la plataforma virtual de administración para capacitación con que cuenta sus institución</w:t>
      </w:r>
      <w:r>
        <w:rPr>
          <w:rFonts w:ascii="Verdana" w:eastAsia="Times New Roman" w:hAnsi="Verdana" w:cs="Arial"/>
          <w:sz w:val="24"/>
          <w:szCs w:val="24"/>
          <w:lang w:eastAsia="es-ES"/>
        </w:rPr>
        <w:t>.”</w:t>
      </w:r>
    </w:p>
    <w:p w:rsidR="00345F51" w:rsidRDefault="00345F51" w:rsidP="00345F51">
      <w:pPr>
        <w:jc w:val="both"/>
        <w:rPr>
          <w:rFonts w:ascii="Verdana" w:eastAsia="Times New Roman" w:hAnsi="Verdana" w:cs="Arial"/>
          <w:sz w:val="24"/>
          <w:szCs w:val="24"/>
          <w:lang w:eastAsia="es-ES"/>
        </w:rPr>
      </w:pPr>
    </w:p>
    <w:p w:rsidR="00063D8E" w:rsidRDefault="00063D8E" w:rsidP="00063D8E">
      <w:pPr>
        <w:jc w:val="both"/>
        <w:rPr>
          <w:rFonts w:ascii="Verdana" w:hAnsi="Verdana"/>
        </w:rPr>
      </w:pPr>
      <w:r>
        <w:rPr>
          <w:rFonts w:ascii="Verdana" w:hAnsi="Verdana"/>
        </w:rPr>
        <w:t>Una vez que se dio a conocer la solicitud de acceso al Comité y Unidad de Transparencia, la titular procedió a acordar lo siguiente:</w:t>
      </w:r>
    </w:p>
    <w:p w:rsidR="00063D8E" w:rsidRDefault="00063D8E" w:rsidP="00063D8E">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 xml:space="preserve"> </w:t>
      </w:r>
    </w:p>
    <w:p w:rsidR="00345F51" w:rsidRDefault="00345F51" w:rsidP="00063D8E">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w:t>
      </w:r>
      <w:r w:rsidR="001F425E">
        <w:rPr>
          <w:rFonts w:ascii="Verdana" w:eastAsia="Times New Roman" w:hAnsi="Verdana" w:cs="Arial"/>
          <w:b/>
          <w:sz w:val="24"/>
          <w:szCs w:val="24"/>
          <w:lang w:eastAsia="es-ES"/>
        </w:rPr>
        <w:t>Que los sindicatos fueron creados para la defensa de los derechos de los trabajadores y no tienen facultades para impartir cursos al personal de la Dependencia</w:t>
      </w:r>
      <w:r>
        <w:rPr>
          <w:rFonts w:ascii="Verdana" w:eastAsia="Times New Roman" w:hAnsi="Verdana" w:cs="Arial"/>
          <w:b/>
          <w:sz w:val="24"/>
          <w:szCs w:val="24"/>
          <w:lang w:eastAsia="es-ES"/>
        </w:rPr>
        <w:t>.</w:t>
      </w:r>
      <w:r w:rsidRPr="00F52B4C">
        <w:rPr>
          <w:rFonts w:ascii="Verdana" w:eastAsia="Times New Roman" w:hAnsi="Verdana" w:cs="Arial"/>
          <w:b/>
          <w:sz w:val="24"/>
          <w:szCs w:val="24"/>
          <w:lang w:eastAsia="es-ES"/>
        </w:rPr>
        <w:t>”</w:t>
      </w:r>
    </w:p>
    <w:p w:rsidR="00345F51" w:rsidRPr="00F52B4C" w:rsidRDefault="00345F51" w:rsidP="00345F51">
      <w:pPr>
        <w:jc w:val="both"/>
        <w:rPr>
          <w:rFonts w:ascii="Verdana" w:eastAsia="Times New Roman" w:hAnsi="Verdana" w:cs="Arial"/>
          <w:b/>
          <w:sz w:val="24"/>
          <w:szCs w:val="24"/>
          <w:lang w:eastAsia="es-ES"/>
        </w:rPr>
      </w:pPr>
    </w:p>
    <w:p w:rsidR="00345F51" w:rsidRPr="005B6032" w:rsidRDefault="00345F51" w:rsidP="00345F51">
      <w:pPr>
        <w:jc w:val="both"/>
        <w:rPr>
          <w:rFonts w:ascii="Verdana" w:eastAsia="Times New Roman" w:hAnsi="Verdana" w:cs="Arial"/>
          <w:sz w:val="24"/>
          <w:szCs w:val="24"/>
          <w:lang w:eastAsia="es-ES"/>
        </w:rPr>
      </w:pPr>
      <w:r w:rsidRPr="005B6032">
        <w:rPr>
          <w:rFonts w:ascii="Verdana" w:eastAsia="Times New Roman" w:hAnsi="Verdana" w:cs="Arial"/>
          <w:sz w:val="24"/>
          <w:szCs w:val="24"/>
          <w:lang w:eastAsia="es-ES"/>
        </w:rPr>
        <w:lastRenderedPageBreak/>
        <w:t>Por lo anterior con fundamento en lo previsto en el Artículo 138 de la Ley General de Transparencia y Acceso a la Información Pública (</w:t>
      </w:r>
      <w:proofErr w:type="spellStart"/>
      <w:r w:rsidRPr="005B6032">
        <w:rPr>
          <w:rFonts w:ascii="Verdana" w:eastAsia="Times New Roman" w:hAnsi="Verdana" w:cs="Arial"/>
          <w:sz w:val="24"/>
          <w:szCs w:val="24"/>
          <w:lang w:eastAsia="es-ES"/>
        </w:rPr>
        <w:t>LGTAIP</w:t>
      </w:r>
      <w:proofErr w:type="spellEnd"/>
      <w:r w:rsidRPr="005B6032">
        <w:rPr>
          <w:rFonts w:ascii="Verdana" w:eastAsia="Times New Roman" w:hAnsi="Verdana" w:cs="Arial"/>
          <w:sz w:val="24"/>
          <w:szCs w:val="24"/>
          <w:lang w:eastAsia="es-ES"/>
        </w:rPr>
        <w:t>), el Comité de Transparencia resuelve lo siguiente:</w:t>
      </w:r>
    </w:p>
    <w:p w:rsidR="00063D8E" w:rsidRDefault="00063D8E" w:rsidP="00063D8E">
      <w:pPr>
        <w:jc w:val="center"/>
        <w:rPr>
          <w:rFonts w:ascii="Verdana" w:eastAsia="Times New Roman" w:hAnsi="Verdana" w:cs="Arial"/>
          <w:b/>
          <w:sz w:val="24"/>
          <w:szCs w:val="24"/>
          <w:lang w:eastAsia="es-ES"/>
        </w:rPr>
      </w:pPr>
    </w:p>
    <w:p w:rsidR="00063D8E" w:rsidRPr="00BA50CD" w:rsidRDefault="00063D8E" w:rsidP="00063D8E">
      <w:pPr>
        <w:jc w:val="center"/>
        <w:rPr>
          <w:rFonts w:ascii="Verdana" w:eastAsia="Times New Roman" w:hAnsi="Verdana" w:cs="Arial"/>
          <w:b/>
          <w:sz w:val="24"/>
          <w:szCs w:val="24"/>
          <w:lang w:eastAsia="es-ES"/>
        </w:rPr>
      </w:pPr>
      <w:r w:rsidRPr="00BA50CD">
        <w:rPr>
          <w:rFonts w:ascii="Verdana" w:eastAsia="Times New Roman" w:hAnsi="Verdana" w:cs="Arial"/>
          <w:b/>
          <w:sz w:val="24"/>
          <w:szCs w:val="24"/>
          <w:lang w:eastAsia="es-ES"/>
        </w:rPr>
        <w:t>ACUERDOS</w:t>
      </w:r>
    </w:p>
    <w:p w:rsidR="00063D8E" w:rsidRPr="00BA50CD" w:rsidRDefault="00063D8E" w:rsidP="00063D8E">
      <w:pPr>
        <w:jc w:val="both"/>
        <w:rPr>
          <w:rFonts w:ascii="Verdana" w:eastAsia="Times New Roman" w:hAnsi="Verdana" w:cs="Arial"/>
          <w:sz w:val="24"/>
          <w:szCs w:val="24"/>
          <w:lang w:eastAsia="es-ES"/>
        </w:rPr>
      </w:pPr>
    </w:p>
    <w:p w:rsidR="00063D8E" w:rsidRPr="00BA50CD" w:rsidRDefault="00063D8E" w:rsidP="00063D8E">
      <w:pPr>
        <w:jc w:val="both"/>
        <w:rPr>
          <w:rFonts w:ascii="Verdana" w:eastAsia="Times New Roman" w:hAnsi="Verdana" w:cs="Arial"/>
          <w:sz w:val="24"/>
          <w:szCs w:val="24"/>
          <w:lang w:eastAsia="es-ES"/>
        </w:rPr>
      </w:pPr>
      <w:r w:rsidRPr="00BA50CD">
        <w:rPr>
          <w:rFonts w:ascii="Verdana" w:eastAsia="Times New Roman" w:hAnsi="Verdana" w:cs="Arial"/>
          <w:b/>
          <w:sz w:val="24"/>
          <w:szCs w:val="24"/>
          <w:lang w:eastAsia="es-ES"/>
        </w:rPr>
        <w:t>ÚNICO.-</w:t>
      </w:r>
      <w:r w:rsidRPr="00BA50CD">
        <w:rPr>
          <w:rFonts w:ascii="Verdana" w:eastAsia="Times New Roman" w:hAnsi="Verdana" w:cs="Arial"/>
          <w:sz w:val="24"/>
          <w:szCs w:val="24"/>
          <w:lang w:eastAsia="es-ES"/>
        </w:rPr>
        <w:t xml:space="preserve"> Notifíquese esta resolución al solicitante dentro del plazo establecido en el Artículo 132 de la Ley General de Transparencia y Acceso a la Información Pública.</w:t>
      </w:r>
    </w:p>
    <w:p w:rsidR="00063D8E" w:rsidRPr="00BA50CD" w:rsidRDefault="00063D8E" w:rsidP="00063D8E">
      <w:pPr>
        <w:jc w:val="both"/>
        <w:rPr>
          <w:rFonts w:ascii="Verdana" w:eastAsia="Times New Roman" w:hAnsi="Verdana" w:cs="Arial"/>
          <w:sz w:val="24"/>
          <w:szCs w:val="24"/>
          <w:lang w:eastAsia="es-ES"/>
        </w:rPr>
      </w:pPr>
    </w:p>
    <w:p w:rsidR="00063D8E" w:rsidRDefault="00063D8E" w:rsidP="00063D8E">
      <w:pPr>
        <w:jc w:val="both"/>
        <w:rPr>
          <w:rFonts w:ascii="Verdana" w:eastAsia="Times New Roman" w:hAnsi="Verdana" w:cs="Arial"/>
          <w:sz w:val="24"/>
          <w:szCs w:val="24"/>
          <w:lang w:eastAsia="es-ES"/>
        </w:rPr>
      </w:pPr>
      <w:r w:rsidRPr="00BA50CD">
        <w:rPr>
          <w:rFonts w:ascii="Verdana" w:eastAsia="Times New Roman" w:hAnsi="Verdana" w:cs="Arial"/>
          <w:sz w:val="24"/>
          <w:szCs w:val="24"/>
          <w:lang w:eastAsia="es-ES"/>
        </w:rPr>
        <w:t>Así lo resuelven:</w:t>
      </w:r>
    </w:p>
    <w:p w:rsidR="00063D8E" w:rsidRDefault="00063D8E" w:rsidP="00063D8E">
      <w:pPr>
        <w:jc w:val="both"/>
        <w:rPr>
          <w:rFonts w:ascii="Verdana" w:eastAsia="Times New Roman" w:hAnsi="Verdana" w:cs="Arial"/>
          <w:sz w:val="24"/>
          <w:szCs w:val="24"/>
          <w:lang w:eastAsia="es-ES"/>
        </w:rPr>
      </w:pPr>
    </w:p>
    <w:p w:rsidR="00063D8E" w:rsidRDefault="00063D8E" w:rsidP="00063D8E">
      <w:pPr>
        <w:jc w:val="both"/>
        <w:rPr>
          <w:rFonts w:ascii="Verdana" w:eastAsia="Times New Roman" w:hAnsi="Verdana" w:cs="Arial"/>
          <w:sz w:val="24"/>
          <w:szCs w:val="24"/>
          <w:lang w:eastAsia="es-ES"/>
        </w:rPr>
      </w:pPr>
      <w:bookmarkStart w:id="0" w:name="_GoBack"/>
      <w:bookmarkEnd w:id="0"/>
    </w:p>
    <w:p w:rsidR="00063D8E" w:rsidRDefault="00063D8E" w:rsidP="00063D8E">
      <w:pPr>
        <w:jc w:val="both"/>
        <w:rPr>
          <w:rFonts w:ascii="Verdana" w:hAnsi="Verdana"/>
        </w:rPr>
      </w:pPr>
    </w:p>
    <w:p w:rsidR="00345F51" w:rsidRDefault="00345F51" w:rsidP="00345F51">
      <w:pPr>
        <w:jc w:val="both"/>
        <w:rPr>
          <w:rFonts w:ascii="Verdana" w:hAnsi="Verdana"/>
        </w:rPr>
      </w:pPr>
    </w:p>
    <w:p w:rsidR="00345F51" w:rsidRPr="006564E8" w:rsidRDefault="00345F51" w:rsidP="00345F51">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345F51" w:rsidRPr="006564E8" w:rsidRDefault="00345F51" w:rsidP="00345F51">
      <w:pPr>
        <w:jc w:val="center"/>
        <w:rPr>
          <w:rFonts w:ascii="Verdana" w:hAnsi="Verdana"/>
          <w:b/>
        </w:rPr>
      </w:pPr>
      <w:r w:rsidRPr="006564E8">
        <w:rPr>
          <w:rFonts w:ascii="Verdana" w:hAnsi="Verdana"/>
          <w:b/>
        </w:rPr>
        <w:t>LIC. ROSA MARÍA LÓPEZ GONZÁLEZ</w:t>
      </w:r>
    </w:p>
    <w:p w:rsidR="00345F51" w:rsidRPr="006564E8" w:rsidRDefault="00345F51" w:rsidP="00345F51">
      <w:pPr>
        <w:jc w:val="center"/>
        <w:rPr>
          <w:rFonts w:ascii="Verdana" w:hAnsi="Verdana"/>
        </w:rPr>
      </w:pPr>
      <w:r w:rsidRPr="006564E8">
        <w:rPr>
          <w:rFonts w:ascii="Verdana" w:hAnsi="Verdana"/>
        </w:rPr>
        <w:t>Titular de la Unidad de Transparencia</w:t>
      </w:r>
    </w:p>
    <w:p w:rsidR="00345F51" w:rsidRPr="006564E8" w:rsidRDefault="00345F51" w:rsidP="00345F51"/>
    <w:p w:rsidR="00345F51" w:rsidRPr="00B12846" w:rsidRDefault="00345F51" w:rsidP="00345F51">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228FF616" wp14:editId="07E05FB8">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45F51" w:rsidRDefault="00345F51" w:rsidP="00345F51">
                            <w:pPr>
                              <w:jc w:val="center"/>
                              <w:rPr>
                                <w:rFonts w:ascii="Verdana" w:hAnsi="Verdana"/>
                              </w:rPr>
                            </w:pPr>
                          </w:p>
                          <w:p w:rsidR="00345F51" w:rsidRDefault="00345F51" w:rsidP="00345F51">
                            <w:pPr>
                              <w:jc w:val="center"/>
                              <w:rPr>
                                <w:rFonts w:ascii="Verdana" w:hAnsi="Verdana"/>
                                <w:b/>
                              </w:rPr>
                            </w:pPr>
                            <w:r>
                              <w:rPr>
                                <w:rFonts w:ascii="Verdana" w:hAnsi="Verdana"/>
                                <w:b/>
                              </w:rPr>
                              <w:t>____________________________</w:t>
                            </w:r>
                          </w:p>
                          <w:p w:rsidR="00345F51" w:rsidRDefault="00345F51" w:rsidP="00345F51">
                            <w:pPr>
                              <w:jc w:val="center"/>
                              <w:rPr>
                                <w:rFonts w:ascii="Verdana" w:hAnsi="Verdana"/>
                                <w:b/>
                              </w:rPr>
                            </w:pPr>
                            <w:r w:rsidRPr="006564E8">
                              <w:rPr>
                                <w:rFonts w:ascii="Verdana" w:hAnsi="Verdana"/>
                                <w:b/>
                              </w:rPr>
                              <w:t>C. CRISTIAN GERARDO GONZÁLEZ GÓMEZ</w:t>
                            </w:r>
                          </w:p>
                          <w:p w:rsidR="00345F51" w:rsidRPr="00F6362A" w:rsidRDefault="00345F51" w:rsidP="00345F51">
                            <w:pPr>
                              <w:rPr>
                                <w:rFonts w:ascii="Verdana" w:hAnsi="Verdana"/>
                              </w:rPr>
                            </w:pPr>
                            <w:r>
                              <w:rPr>
                                <w:rFonts w:ascii="Verdana" w:hAnsi="Verdana"/>
                              </w:rPr>
                              <w:t xml:space="preserve">     </w:t>
                            </w:r>
                            <w:r w:rsidRPr="00F6362A">
                              <w:rPr>
                                <w:rFonts w:ascii="Verdana" w:hAnsi="Verdana"/>
                              </w:rPr>
                              <w:t>Secretario de Actas y Acuerdos</w:t>
                            </w:r>
                          </w:p>
                          <w:p w:rsidR="00345F51" w:rsidRDefault="00345F51" w:rsidP="00345F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28FF616"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345F51" w:rsidRDefault="00345F51" w:rsidP="00345F51">
                      <w:pPr>
                        <w:jc w:val="center"/>
                        <w:rPr>
                          <w:rFonts w:ascii="Verdana" w:hAnsi="Verdana"/>
                        </w:rPr>
                      </w:pPr>
                    </w:p>
                    <w:p w:rsidR="00345F51" w:rsidRDefault="00345F51" w:rsidP="00345F51">
                      <w:pPr>
                        <w:jc w:val="center"/>
                        <w:rPr>
                          <w:rFonts w:ascii="Verdana" w:hAnsi="Verdana"/>
                          <w:b/>
                        </w:rPr>
                      </w:pPr>
                      <w:r>
                        <w:rPr>
                          <w:rFonts w:ascii="Verdana" w:hAnsi="Verdana"/>
                          <w:b/>
                        </w:rPr>
                        <w:t>____________________________</w:t>
                      </w:r>
                    </w:p>
                    <w:p w:rsidR="00345F51" w:rsidRDefault="00345F51" w:rsidP="00345F51">
                      <w:pPr>
                        <w:jc w:val="center"/>
                        <w:rPr>
                          <w:rFonts w:ascii="Verdana" w:hAnsi="Verdana"/>
                          <w:b/>
                        </w:rPr>
                      </w:pPr>
                      <w:r w:rsidRPr="006564E8">
                        <w:rPr>
                          <w:rFonts w:ascii="Verdana" w:hAnsi="Verdana"/>
                          <w:b/>
                        </w:rPr>
                        <w:t>C. CRISTIAN GERARDO GONZÁLEZ GÓMEZ</w:t>
                      </w:r>
                    </w:p>
                    <w:p w:rsidR="00345F51" w:rsidRPr="00F6362A" w:rsidRDefault="00345F51" w:rsidP="00345F51">
                      <w:pPr>
                        <w:rPr>
                          <w:rFonts w:ascii="Verdana" w:hAnsi="Verdana"/>
                        </w:rPr>
                      </w:pPr>
                      <w:r>
                        <w:rPr>
                          <w:rFonts w:ascii="Verdana" w:hAnsi="Verdana"/>
                        </w:rPr>
                        <w:t xml:space="preserve">     </w:t>
                      </w:r>
                      <w:r w:rsidRPr="00F6362A">
                        <w:rPr>
                          <w:rFonts w:ascii="Verdana" w:hAnsi="Verdana"/>
                        </w:rPr>
                        <w:t>Secretario de Actas y Acuerdos</w:t>
                      </w:r>
                    </w:p>
                    <w:p w:rsidR="00345F51" w:rsidRDefault="00345F51" w:rsidP="00345F51"/>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45C4D263" wp14:editId="2AC7F0D0">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45F51" w:rsidRDefault="00345F51" w:rsidP="00345F51">
                            <w:pPr>
                              <w:jc w:val="center"/>
                              <w:rPr>
                                <w:rFonts w:ascii="Verdana" w:hAnsi="Verdana"/>
                              </w:rPr>
                            </w:pPr>
                          </w:p>
                          <w:p w:rsidR="00345F51" w:rsidRDefault="00345F51" w:rsidP="00345F51">
                            <w:pPr>
                              <w:jc w:val="center"/>
                              <w:rPr>
                                <w:rFonts w:ascii="Verdana" w:hAnsi="Verdana"/>
                                <w:b/>
                              </w:rPr>
                            </w:pPr>
                            <w:r>
                              <w:rPr>
                                <w:rFonts w:ascii="Verdana" w:hAnsi="Verdana"/>
                                <w:b/>
                              </w:rPr>
                              <w:t>____________________________</w:t>
                            </w:r>
                          </w:p>
                          <w:p w:rsidR="00345F51" w:rsidRDefault="00345F51" w:rsidP="00345F51">
                            <w:pPr>
                              <w:jc w:val="center"/>
                              <w:rPr>
                                <w:rFonts w:ascii="Verdana" w:hAnsi="Verdana"/>
                                <w:b/>
                              </w:rPr>
                            </w:pPr>
                            <w:r w:rsidRPr="006564E8">
                              <w:rPr>
                                <w:rFonts w:ascii="Verdana" w:hAnsi="Verdana"/>
                                <w:b/>
                              </w:rPr>
                              <w:t xml:space="preserve">C. </w:t>
                            </w:r>
                            <w:r>
                              <w:rPr>
                                <w:rFonts w:ascii="Verdana" w:hAnsi="Verdana"/>
                                <w:b/>
                              </w:rPr>
                              <w:t>ARMANDO MENDOZA VILLEGAS</w:t>
                            </w:r>
                          </w:p>
                          <w:p w:rsidR="00345F51" w:rsidRPr="00F6362A" w:rsidRDefault="00345F51" w:rsidP="00345F51">
                            <w:pPr>
                              <w:jc w:val="center"/>
                              <w:rPr>
                                <w:rFonts w:ascii="Verdana" w:hAnsi="Verdana"/>
                              </w:rPr>
                            </w:pPr>
                            <w:r>
                              <w:rPr>
                                <w:rFonts w:ascii="Verdana" w:hAnsi="Verdana"/>
                              </w:rPr>
                              <w:t>Presidente del Comité Nacional de Vigilancia</w:t>
                            </w:r>
                          </w:p>
                          <w:p w:rsidR="00345F51" w:rsidRDefault="00345F51" w:rsidP="00345F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5C4D263"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345F51" w:rsidRDefault="00345F51" w:rsidP="00345F51">
                      <w:pPr>
                        <w:jc w:val="center"/>
                        <w:rPr>
                          <w:rFonts w:ascii="Verdana" w:hAnsi="Verdana"/>
                        </w:rPr>
                      </w:pPr>
                    </w:p>
                    <w:p w:rsidR="00345F51" w:rsidRDefault="00345F51" w:rsidP="00345F51">
                      <w:pPr>
                        <w:jc w:val="center"/>
                        <w:rPr>
                          <w:rFonts w:ascii="Verdana" w:hAnsi="Verdana"/>
                          <w:b/>
                        </w:rPr>
                      </w:pPr>
                      <w:r>
                        <w:rPr>
                          <w:rFonts w:ascii="Verdana" w:hAnsi="Verdana"/>
                          <w:b/>
                        </w:rPr>
                        <w:t>____________________________</w:t>
                      </w:r>
                    </w:p>
                    <w:p w:rsidR="00345F51" w:rsidRDefault="00345F51" w:rsidP="00345F51">
                      <w:pPr>
                        <w:jc w:val="center"/>
                        <w:rPr>
                          <w:rFonts w:ascii="Verdana" w:hAnsi="Verdana"/>
                          <w:b/>
                        </w:rPr>
                      </w:pPr>
                      <w:r w:rsidRPr="006564E8">
                        <w:rPr>
                          <w:rFonts w:ascii="Verdana" w:hAnsi="Verdana"/>
                          <w:b/>
                        </w:rPr>
                        <w:t xml:space="preserve">C. </w:t>
                      </w:r>
                      <w:r>
                        <w:rPr>
                          <w:rFonts w:ascii="Verdana" w:hAnsi="Verdana"/>
                          <w:b/>
                        </w:rPr>
                        <w:t>ARMANDO MENDOZA VILLEGAS</w:t>
                      </w:r>
                    </w:p>
                    <w:p w:rsidR="00345F51" w:rsidRPr="00F6362A" w:rsidRDefault="00345F51" w:rsidP="00345F51">
                      <w:pPr>
                        <w:jc w:val="center"/>
                        <w:rPr>
                          <w:rFonts w:ascii="Verdana" w:hAnsi="Verdana"/>
                        </w:rPr>
                      </w:pPr>
                      <w:r>
                        <w:rPr>
                          <w:rFonts w:ascii="Verdana" w:hAnsi="Verdana"/>
                        </w:rPr>
                        <w:t>Presidente del Comité Nacional de Vigilancia</w:t>
                      </w:r>
                    </w:p>
                    <w:p w:rsidR="00345F51" w:rsidRDefault="00345F51" w:rsidP="00345F51"/>
                  </w:txbxContent>
                </v:textbox>
              </v:shape>
            </w:pict>
          </mc:Fallback>
        </mc:AlternateContent>
      </w:r>
    </w:p>
    <w:p w:rsidR="00345F51" w:rsidRPr="00E05BA2" w:rsidRDefault="00345F51" w:rsidP="00345F51">
      <w:pPr>
        <w:jc w:val="both"/>
        <w:rPr>
          <w:rFonts w:ascii="Verdana" w:hAnsi="Verdana"/>
        </w:rPr>
      </w:pPr>
    </w:p>
    <w:p w:rsidR="00345F51" w:rsidRDefault="00345F51" w:rsidP="00345F51"/>
    <w:p w:rsidR="00345F51" w:rsidRDefault="00345F51" w:rsidP="00345F51"/>
    <w:p w:rsidR="00D40D2B" w:rsidRDefault="00D40D2B"/>
    <w:sectPr w:rsidR="00D40D2B">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D2D" w:rsidRDefault="00930D2D">
      <w:pPr>
        <w:spacing w:after="0" w:line="240" w:lineRule="auto"/>
      </w:pPr>
      <w:r>
        <w:separator/>
      </w:r>
    </w:p>
  </w:endnote>
  <w:endnote w:type="continuationSeparator" w:id="0">
    <w:p w:rsidR="00930D2D" w:rsidRDefault="00930D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D2D" w:rsidRDefault="00930D2D">
      <w:pPr>
        <w:spacing w:after="0" w:line="240" w:lineRule="auto"/>
      </w:pPr>
      <w:r>
        <w:separator/>
      </w:r>
    </w:p>
  </w:footnote>
  <w:footnote w:type="continuationSeparator" w:id="0">
    <w:p w:rsidR="00930D2D" w:rsidRDefault="00930D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1F425E"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65982BFA" wp14:editId="19DBFB47">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1F425E" w:rsidP="002C786D">
                          <w:pPr>
                            <w:rPr>
                              <w:rFonts w:ascii="Verdana" w:hAnsi="Verdana"/>
                              <w:b/>
                            </w:rPr>
                          </w:pPr>
                          <w:r>
                            <w:rPr>
                              <w:rFonts w:ascii="Verdana" w:hAnsi="Verdana"/>
                              <w:b/>
                            </w:rPr>
                            <w:t xml:space="preserve">     COMITÉ DE TRANSPARENCIA</w:t>
                          </w:r>
                        </w:p>
                        <w:p w:rsidR="002C786D" w:rsidRPr="007F6C33" w:rsidRDefault="00930D2D"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982BFA"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1F425E" w:rsidP="002C786D">
                    <w:pPr>
                      <w:rPr>
                        <w:rFonts w:ascii="Verdana" w:hAnsi="Verdana"/>
                        <w:b/>
                      </w:rPr>
                    </w:pPr>
                    <w:r>
                      <w:rPr>
                        <w:rFonts w:ascii="Verdana" w:hAnsi="Verdana"/>
                        <w:b/>
                      </w:rPr>
                      <w:t xml:space="preserve">     COMITÉ DE TRANSPARENCIA</w:t>
                    </w:r>
                  </w:p>
                  <w:p w:rsidR="002C786D" w:rsidRPr="007F6C33" w:rsidRDefault="00930D2D"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9012" r:id="rId2"/>
      </w:object>
    </w:r>
    <w:r>
      <w:rPr>
        <w:noProof/>
        <w:lang w:eastAsia="es-MX"/>
      </w:rPr>
      <mc:AlternateContent>
        <mc:Choice Requires="wps">
          <w:drawing>
            <wp:anchor distT="0" distB="0" distL="114300" distR="114300" simplePos="0" relativeHeight="251659264" behindDoc="0" locked="0" layoutInCell="1" allowOverlap="1" wp14:anchorId="27438406" wp14:editId="642C9A9E">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1F425E"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1F425E"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1F425E" w:rsidP="002C786D">
                          <w:r>
                            <w:tab/>
                          </w:r>
                          <w:r w:rsidRPr="00831739">
                            <w:rPr>
                              <w:noProof/>
                              <w:lang w:eastAsia="es-MX"/>
                            </w:rPr>
                            <w:drawing>
                              <wp:inline distT="0" distB="0" distL="0" distR="0" wp14:anchorId="61AE2F1A" wp14:editId="7251E1DE">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438406"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1F425E"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1F425E"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1F425E" w:rsidP="002C786D">
                    <w:r>
                      <w:tab/>
                    </w:r>
                    <w:r w:rsidRPr="00831739">
                      <w:rPr>
                        <w:noProof/>
                        <w:lang w:eastAsia="es-MX"/>
                      </w:rPr>
                      <w:drawing>
                        <wp:inline distT="0" distB="0" distL="0" distR="0" wp14:anchorId="61AE2F1A" wp14:editId="7251E1DE">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930D2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F51"/>
    <w:rsid w:val="00063D8E"/>
    <w:rsid w:val="0017511B"/>
    <w:rsid w:val="001F425E"/>
    <w:rsid w:val="00345F51"/>
    <w:rsid w:val="003815EB"/>
    <w:rsid w:val="003D4618"/>
    <w:rsid w:val="00930D2D"/>
    <w:rsid w:val="00BA512A"/>
    <w:rsid w:val="00BC6ED2"/>
    <w:rsid w:val="00C01963"/>
    <w:rsid w:val="00D40D2B"/>
    <w:rsid w:val="00E513C4"/>
    <w:rsid w:val="00ED4C92"/>
    <w:rsid w:val="00FD194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60FEE0-A1D6-4F1D-AA9B-AF86FFF13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5F51"/>
  </w:style>
  <w:style w:type="paragraph" w:styleId="Ttulo1">
    <w:name w:val="heading 1"/>
    <w:basedOn w:val="Normal"/>
    <w:next w:val="Normal"/>
    <w:link w:val="Ttulo1Car"/>
    <w:qFormat/>
    <w:rsid w:val="00345F51"/>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345F51"/>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345F51"/>
    <w:rPr>
      <w:rFonts w:ascii="Arial" w:eastAsia="Times New Roman" w:hAnsi="Arial" w:cs="Arial"/>
      <w:b/>
      <w:bCs/>
      <w:sz w:val="24"/>
      <w:szCs w:val="24"/>
      <w:lang w:eastAsia="es-ES"/>
    </w:rPr>
  </w:style>
  <w:style w:type="character" w:customStyle="1" w:styleId="Ttulo2Car">
    <w:name w:val="Título 2 Car"/>
    <w:basedOn w:val="Fuentedeprrafopredeter"/>
    <w:link w:val="Ttulo2"/>
    <w:rsid w:val="00345F51"/>
    <w:rPr>
      <w:rFonts w:ascii="Arial" w:eastAsia="Times New Roman" w:hAnsi="Arial" w:cs="Arial"/>
      <w:b/>
      <w:bCs/>
      <w:sz w:val="24"/>
      <w:szCs w:val="24"/>
      <w:lang w:eastAsia="es-ES"/>
    </w:rPr>
  </w:style>
  <w:style w:type="paragraph" w:styleId="Encabezado">
    <w:name w:val="header"/>
    <w:basedOn w:val="Normal"/>
    <w:link w:val="EncabezadoCar"/>
    <w:unhideWhenUsed/>
    <w:rsid w:val="00345F51"/>
    <w:pPr>
      <w:tabs>
        <w:tab w:val="center" w:pos="4419"/>
        <w:tab w:val="right" w:pos="8838"/>
      </w:tabs>
      <w:spacing w:after="0" w:line="240" w:lineRule="auto"/>
    </w:pPr>
  </w:style>
  <w:style w:type="character" w:customStyle="1" w:styleId="EncabezadoCar">
    <w:name w:val="Encabezado Car"/>
    <w:basedOn w:val="Fuentedeprrafopredeter"/>
    <w:link w:val="Encabezado"/>
    <w:rsid w:val="00345F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365</Words>
  <Characters>2010</Characters>
  <Application>Microsoft Office Word</Application>
  <DocSecurity>0</DocSecurity>
  <Lines>16</Lines>
  <Paragraphs>4</Paragraphs>
  <ScaleCrop>false</ScaleCrop>
  <Company/>
  <LinksUpToDate>false</LinksUpToDate>
  <CharactersWithSpaces>2371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11</cp:revision>
  <dcterms:created xsi:type="dcterms:W3CDTF">2018-06-05T16:12:00Z</dcterms:created>
  <dcterms:modified xsi:type="dcterms:W3CDTF">2018-06-08T18:15:00Z</dcterms:modified>
</cp:coreProperties>
</file>