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10296"/>
      </w:tblGrid>
      <w:tr w:rsidR="00E05A14" w:rsidRPr="003B2BB2" w:rsidTr="0057094E">
        <w:tc>
          <w:tcPr>
            <w:tcW w:w="0" w:type="auto"/>
            <w:tcBorders>
              <w:top w:val="single" w:sz="4" w:space="0" w:color="auto"/>
              <w:left w:val="single" w:sz="4" w:space="0" w:color="auto"/>
              <w:bottom w:val="single" w:sz="4" w:space="0" w:color="auto"/>
              <w:right w:val="single" w:sz="4" w:space="0" w:color="auto"/>
            </w:tcBorders>
          </w:tcPr>
          <w:p w:rsidR="00E05A14" w:rsidRPr="003B2BB2" w:rsidRDefault="00FE3F71" w:rsidP="00AF1697">
            <w:pPr>
              <w:rPr>
                <w:sz w:val="20"/>
                <w:szCs w:val="20"/>
              </w:rPr>
            </w:pPr>
            <w:r w:rsidRPr="003B2BB2">
              <w:rPr>
                <w:sz w:val="20"/>
                <w:szCs w:val="20"/>
              </w:rPr>
              <w:t xml:space="preserve"> </w:t>
            </w:r>
          </w:p>
          <w:p w:rsidR="00E05A14" w:rsidRPr="003B2BB2" w:rsidRDefault="00E05A14" w:rsidP="0057094E">
            <w:pPr>
              <w:jc w:val="center"/>
              <w:rPr>
                <w:b/>
                <w:sz w:val="20"/>
                <w:szCs w:val="20"/>
              </w:rPr>
            </w:pPr>
            <w:r w:rsidRPr="003B2BB2">
              <w:rPr>
                <w:b/>
                <w:sz w:val="20"/>
                <w:szCs w:val="20"/>
              </w:rPr>
              <w:t>Contenido</w:t>
            </w:r>
          </w:p>
          <w:p w:rsidR="00E05A14" w:rsidRDefault="00044934" w:rsidP="0057094E">
            <w:pPr>
              <w:jc w:val="center"/>
              <w:rPr>
                <w:b/>
                <w:sz w:val="20"/>
                <w:szCs w:val="20"/>
              </w:rPr>
            </w:pPr>
            <w:r w:rsidRPr="003B2BB2">
              <w:rPr>
                <w:b/>
                <w:sz w:val="20"/>
                <w:szCs w:val="20"/>
              </w:rPr>
              <w:t>Estándar</w:t>
            </w:r>
            <w:r w:rsidR="008215A5" w:rsidRPr="003B2BB2">
              <w:rPr>
                <w:b/>
                <w:sz w:val="20"/>
                <w:szCs w:val="20"/>
              </w:rPr>
              <w:t xml:space="preserve"> para </w:t>
            </w:r>
            <w:r w:rsidR="00ED1C8D" w:rsidRPr="003B2BB2">
              <w:rPr>
                <w:b/>
                <w:sz w:val="20"/>
                <w:szCs w:val="20"/>
              </w:rPr>
              <w:t>C</w:t>
            </w:r>
            <w:r w:rsidR="008215A5" w:rsidRPr="003B2BB2">
              <w:rPr>
                <w:b/>
                <w:sz w:val="20"/>
                <w:szCs w:val="20"/>
              </w:rPr>
              <w:t>ontroles Volumétricos</w:t>
            </w:r>
          </w:p>
          <w:p w:rsidR="00892A20" w:rsidRPr="003B2BB2" w:rsidRDefault="00892A20" w:rsidP="0057094E">
            <w:pPr>
              <w:jc w:val="center"/>
              <w:rPr>
                <w:b/>
                <w:sz w:val="20"/>
                <w:szCs w:val="20"/>
              </w:rPr>
            </w:pPr>
          </w:p>
          <w:p w:rsidR="000474D9" w:rsidRDefault="00E05A14" w:rsidP="00720BC5">
            <w:pPr>
              <w:numPr>
                <w:ilvl w:val="0"/>
                <w:numId w:val="2"/>
              </w:numPr>
              <w:rPr>
                <w:sz w:val="20"/>
                <w:szCs w:val="20"/>
              </w:rPr>
            </w:pPr>
            <w:r w:rsidRPr="003B2BB2">
              <w:rPr>
                <w:sz w:val="20"/>
                <w:szCs w:val="20"/>
              </w:rPr>
              <w:t>Estándar de</w:t>
            </w:r>
            <w:r w:rsidR="00ED1C8D" w:rsidRPr="003B2BB2">
              <w:rPr>
                <w:sz w:val="20"/>
                <w:szCs w:val="20"/>
              </w:rPr>
              <w:t xml:space="preserve"> C</w:t>
            </w:r>
            <w:r w:rsidR="008215A5" w:rsidRPr="003B2BB2">
              <w:rPr>
                <w:sz w:val="20"/>
                <w:szCs w:val="20"/>
              </w:rPr>
              <w:t xml:space="preserve">ontroles Volumétricos </w:t>
            </w:r>
          </w:p>
          <w:p w:rsidR="00AF1697" w:rsidRPr="003B2BB2" w:rsidRDefault="00E05A14" w:rsidP="00720BC5">
            <w:pPr>
              <w:numPr>
                <w:ilvl w:val="0"/>
                <w:numId w:val="2"/>
              </w:numPr>
              <w:rPr>
                <w:sz w:val="20"/>
                <w:szCs w:val="20"/>
              </w:rPr>
            </w:pPr>
            <w:r w:rsidRPr="003B2BB2">
              <w:rPr>
                <w:sz w:val="20"/>
                <w:szCs w:val="20"/>
              </w:rPr>
              <w:t>Secuencia de Elementos a Integrar en la Cadena Original</w:t>
            </w:r>
          </w:p>
          <w:p w:rsidR="00927961" w:rsidRPr="000D15F1" w:rsidRDefault="00927961" w:rsidP="00720BC5">
            <w:pPr>
              <w:numPr>
                <w:ilvl w:val="0"/>
                <w:numId w:val="2"/>
              </w:numPr>
              <w:rPr>
                <w:sz w:val="20"/>
                <w:szCs w:val="20"/>
              </w:rPr>
            </w:pPr>
            <w:r w:rsidRPr="003B2BB2">
              <w:rPr>
                <w:sz w:val="20"/>
                <w:szCs w:val="20"/>
              </w:rPr>
              <w:t>Generación del Sello Digital</w:t>
            </w:r>
          </w:p>
          <w:p w:rsidR="00720BC5" w:rsidRPr="000D15F1" w:rsidRDefault="00720BC5" w:rsidP="00720BC5">
            <w:pPr>
              <w:numPr>
                <w:ilvl w:val="0"/>
                <w:numId w:val="2"/>
              </w:numPr>
              <w:rPr>
                <w:rFonts w:cs="Arial"/>
                <w:sz w:val="20"/>
                <w:szCs w:val="20"/>
              </w:rPr>
            </w:pPr>
            <w:r w:rsidRPr="000D15F1">
              <w:rPr>
                <w:rFonts w:cs="Arial"/>
                <w:sz w:val="20"/>
                <w:szCs w:val="20"/>
              </w:rPr>
              <w:t>Validacione</w:t>
            </w:r>
            <w:r w:rsidR="00FA5868">
              <w:rPr>
                <w:rFonts w:cs="Arial"/>
                <w:sz w:val="20"/>
                <w:szCs w:val="20"/>
              </w:rPr>
              <w:t>s adicionales a realizar</w:t>
            </w:r>
          </w:p>
          <w:p w:rsidR="00864FB8" w:rsidRPr="00892A20" w:rsidRDefault="00864FB8" w:rsidP="00AA1402">
            <w:pPr>
              <w:ind w:left="720"/>
              <w:rPr>
                <w:rFonts w:cs="Arial"/>
                <w:sz w:val="20"/>
                <w:szCs w:val="20"/>
              </w:rPr>
            </w:pPr>
          </w:p>
        </w:tc>
      </w:tr>
      <w:tr w:rsidR="003B2BFE" w:rsidRPr="003B2BB2" w:rsidTr="003B2BFE">
        <w:tc>
          <w:tcPr>
            <w:tcW w:w="0" w:type="auto"/>
            <w:tcBorders>
              <w:top w:val="single" w:sz="4" w:space="0" w:color="auto"/>
              <w:bottom w:val="single" w:sz="4" w:space="0" w:color="auto"/>
            </w:tcBorders>
          </w:tcPr>
          <w:p w:rsidR="003B2BFE" w:rsidRPr="003B2BB2" w:rsidRDefault="003B2BFE" w:rsidP="003B2BFE">
            <w:pPr>
              <w:rPr>
                <w:sz w:val="20"/>
                <w:szCs w:val="20"/>
              </w:rPr>
            </w:pPr>
          </w:p>
        </w:tc>
      </w:tr>
      <w:tr w:rsidR="003B2BFE" w:rsidRPr="003B2BB2" w:rsidTr="003B2BFE">
        <w:tc>
          <w:tcPr>
            <w:tcW w:w="0" w:type="auto"/>
            <w:tcBorders>
              <w:top w:val="single" w:sz="4" w:space="0" w:color="auto"/>
              <w:bottom w:val="single" w:sz="4" w:space="0" w:color="auto"/>
            </w:tcBorders>
          </w:tcPr>
          <w:p w:rsidR="003B2BFE" w:rsidRPr="003B2BB2" w:rsidRDefault="003B2BFE" w:rsidP="00E174A2">
            <w:pPr>
              <w:numPr>
                <w:ilvl w:val="0"/>
                <w:numId w:val="6"/>
              </w:numPr>
              <w:ind w:left="284" w:hanging="284"/>
              <w:rPr>
                <w:b/>
                <w:sz w:val="20"/>
                <w:szCs w:val="20"/>
              </w:rPr>
            </w:pPr>
            <w:r w:rsidRPr="003B2BB2">
              <w:rPr>
                <w:b/>
                <w:sz w:val="20"/>
                <w:szCs w:val="20"/>
              </w:rPr>
              <w:t xml:space="preserve">Estándar de </w:t>
            </w:r>
            <w:r>
              <w:rPr>
                <w:b/>
                <w:sz w:val="20"/>
                <w:szCs w:val="20"/>
              </w:rPr>
              <w:t>Controles Volumétricos</w:t>
            </w:r>
          </w:p>
        </w:tc>
      </w:tr>
      <w:tr w:rsidR="003B2BFE" w:rsidRPr="003B2BB2" w:rsidTr="003B2BFE">
        <w:tc>
          <w:tcPr>
            <w:tcW w:w="0" w:type="auto"/>
            <w:tcBorders>
              <w:top w:val="single" w:sz="4" w:space="0" w:color="auto"/>
            </w:tcBorders>
          </w:tcPr>
          <w:p w:rsidR="008D2652" w:rsidRPr="003B2BB2" w:rsidRDefault="00D149D8" w:rsidP="003B2BFE">
            <w:pPr>
              <w:rPr>
                <w:b/>
                <w:sz w:val="20"/>
                <w:szCs w:val="20"/>
              </w:rPr>
            </w:pPr>
            <w:r>
              <w:br w:type="page"/>
            </w:r>
            <w:r w:rsidR="006B4A3F">
              <w:br w:type="page"/>
            </w:r>
          </w:p>
          <w:tbl>
            <w:tblPr>
              <w:tblW w:w="5000" w:type="pct"/>
              <w:tblCellMar>
                <w:top w:w="15" w:type="dxa"/>
                <w:left w:w="15" w:type="dxa"/>
                <w:bottom w:w="15" w:type="dxa"/>
                <w:right w:w="15" w:type="dxa"/>
              </w:tblCellMar>
              <w:tblLook w:val="04A0" w:firstRow="1" w:lastRow="0" w:firstColumn="1" w:lastColumn="0" w:noHBand="0" w:noVBand="1"/>
            </w:tblPr>
            <w:tblGrid>
              <w:gridCol w:w="504"/>
              <w:gridCol w:w="9576"/>
            </w:tblGrid>
            <w:tr w:rsidR="00F13A8F" w:rsidRPr="00CA6A84" w:rsidTr="00DF5A91">
              <w:tc>
                <w:tcPr>
                  <w:tcW w:w="5000" w:type="pct"/>
                  <w:gridSpan w:val="2"/>
                  <w:vAlign w:val="center"/>
                  <w:hideMark/>
                </w:tcPr>
                <w:p w:rsidR="00F13A8F" w:rsidRPr="00CA6A84" w:rsidRDefault="00F13A8F" w:rsidP="00F13A8F">
                  <w:pPr>
                    <w:jc w:val="center"/>
                    <w:rPr>
                      <w:rFonts w:cs="Arial"/>
                      <w:b/>
                      <w:bCs/>
                      <w:color w:val="000000"/>
                      <w:lang w:eastAsia="es-MX"/>
                    </w:rPr>
                  </w:pPr>
                  <w:r w:rsidRPr="00CA6A84">
                    <w:rPr>
                      <w:rFonts w:cs="Arial"/>
                      <w:b/>
                      <w:bCs/>
                      <w:color w:val="000000"/>
                      <w:lang w:eastAsia="es-MX"/>
                    </w:rPr>
                    <w:t>Estructura</w:t>
                  </w:r>
                </w:p>
              </w:tc>
            </w:tr>
            <w:tr w:rsidR="00F13A8F" w:rsidRPr="00CA6A84" w:rsidTr="00DF5A91">
              <w:tc>
                <w:tcPr>
                  <w:tcW w:w="5000" w:type="pct"/>
                  <w:gridSpan w:val="2"/>
                  <w:vAlign w:val="center"/>
                  <w:hideMark/>
                </w:tcPr>
                <w:p w:rsidR="00F13A8F" w:rsidRPr="00CA6A84" w:rsidRDefault="00F13A8F" w:rsidP="00F13A8F">
                  <w:pPr>
                    <w:rPr>
                      <w:rFonts w:cs="Arial"/>
                      <w:color w:val="000000"/>
                      <w:lang w:eastAsia="es-MX"/>
                    </w:rPr>
                  </w:pPr>
                  <w:r w:rsidRPr="00CA6A84">
                    <w:rPr>
                      <w:rFonts w:cs="Arial"/>
                      <w:color w:val="000000"/>
                      <w:lang w:eastAsia="es-MX"/>
                    </w:rPr>
                    <w:t>Elementos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4750" w:type="pct"/>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ControlesVolumetricos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9D045E" w:rsidP="00F13A8F">
                        <w:pPr>
                          <w:jc w:val="center"/>
                        </w:pPr>
                        <w:r>
                          <w:object w:dxaOrig="6660" w:dyaOrig="6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1pt;height:339.95pt" o:ole="">
                              <v:imagedata r:id="rId12" o:title=""/>
                            </v:shape>
                            <o:OLEObject Type="Embed" ProgID="PBrush" ShapeID="_x0000_i1025" DrawAspect="Content" ObjectID="_1584343483" r:id="rId13"/>
                          </w:object>
                        </w:r>
                      </w:p>
                      <w:p w:rsidR="009D045E" w:rsidRPr="00CA6A84" w:rsidRDefault="009D045E" w:rsidP="00F13A8F">
                        <w:pPr>
                          <w:jc w:val="center"/>
                          <w:rPr>
                            <w:rFonts w:cs="Arial"/>
                            <w:color w:val="000000"/>
                            <w:lang w:eastAsia="es-MX"/>
                          </w:rPr>
                        </w:pPr>
                        <w:r>
                          <w:object w:dxaOrig="6765" w:dyaOrig="11610">
                            <v:shape id="_x0000_i1026" type="#_x0000_t75" style="width:338.1pt;height:580.4pt" o:ole="">
                              <v:imagedata r:id="rId14" o:title=""/>
                            </v:shape>
                            <o:OLEObject Type="Embed" ProgID="PBrush" ShapeID="_x0000_i1026" DrawAspect="Content" ObjectID="_1584343484" r:id="rId15"/>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614049" w:rsidRDefault="00614049" w:rsidP="00F13A8F">
                        <w:pPr>
                          <w:rPr>
                            <w:rFonts w:cs="Arial"/>
                            <w:b/>
                            <w:bCs/>
                            <w:color w:val="000000"/>
                            <w:lang w:eastAsia="es-MX"/>
                          </w:rPr>
                        </w:pPr>
                      </w:p>
                      <w:p w:rsidR="00F13A8F" w:rsidRPr="00CA6A84" w:rsidRDefault="00F13A8F" w:rsidP="00F13A8F">
                        <w:pPr>
                          <w:rPr>
                            <w:rFonts w:cs="Arial"/>
                            <w:b/>
                            <w:bCs/>
                            <w:color w:val="000000"/>
                            <w:lang w:eastAsia="es-MX"/>
                          </w:rPr>
                        </w:pPr>
                        <w:r w:rsidRPr="00CA6A84">
                          <w:rPr>
                            <w:rFonts w:cs="Arial"/>
                            <w:b/>
                            <w:bCs/>
                            <w:color w:val="000000"/>
                            <w:lang w:eastAsia="es-MX"/>
                          </w:rPr>
                          <w:lastRenderedPageBreak/>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version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la expresión de la versión del esquema.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Prefijado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1.2</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rfc</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RFC de la persona física o moral que enajene gasolinas o diésel, en establecimientos abiertos al público en general.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controlesvolumetricos:t_RFC</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rfcProveedorSw</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RFC del proveedor del software de controles volumétricos de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controlesvolumetricos:t_RFC</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numeroPermisoCRE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permiso otorgado por la Comisión Reguladora de Energía (CRE) a la estación de servicio para el expendio de combustible.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controlesvolumetricos:t_permiso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sello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contener el sello digital de la información de controles volumétricos. El sello deberá ser expresado como una cadena de texto en formato Base 64.</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noCertificado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serie del certificado de sello digital que ampara la información de controles volumétricos, de acuerdo al acuse correspondiente a 20 posiciones otorgado por el SAT.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certificado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que sirve para expresar el certificado de sello digital que ampara al comprobante como texto, en formato base 64.</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fechaYHoraCorte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fecha a la que corresponde la información reportada.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xs:dateTime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Elementos Hijo (min,max)</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77"/>
                          <w:gridCol w:w="4468"/>
                        </w:tblGrid>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437"/>
                              </w:tblGrid>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EXI (1, Ilimitado) </w:t>
                                    </w:r>
                                  </w:p>
                                </w:tc>
                              </w:tr>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REC (1, 1) </w:t>
                                    </w:r>
                                  </w:p>
                                </w:tc>
                              </w:tr>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VTA (1, 1) </w:t>
                                    </w:r>
                                  </w:p>
                                </w:tc>
                              </w:tr>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TQS (0, Ilimitado) </w:t>
                                    </w:r>
                                  </w:p>
                                </w:tc>
                              </w:tr>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DIS (0, Ilimitado) </w:t>
                                    </w:r>
                                  </w:p>
                                </w:tc>
                              </w:tr>
                            </w:tbl>
                            <w:p w:rsidR="00F13A8F" w:rsidRPr="00CA6A84" w:rsidRDefault="00F13A8F" w:rsidP="00F13A8F">
                              <w:pPr>
                                <w:jc w:val="both"/>
                                <w:rPr>
                                  <w:rFonts w:cs="Arial"/>
                                  <w:color w:val="000000"/>
                                  <w:sz w:val="20"/>
                                  <w:szCs w:val="20"/>
                                  <w:lang w:eastAsia="es-MX"/>
                                </w:rPr>
                              </w:pP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EXI</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2358DB" w:rsidP="002358DB">
                        <w:pPr>
                          <w:jc w:val="center"/>
                        </w:pPr>
                        <w:r>
                          <w:object w:dxaOrig="6765" w:dyaOrig="4275">
                            <v:shape id="_x0000_i1027" type="#_x0000_t75" style="width:338.1pt;height:213.5pt" o:ole="">
                              <v:imagedata r:id="rId16" o:title=""/>
                            </v:shape>
                            <o:OLEObject Type="Embed" ProgID="PBrush" ShapeID="_x0000_i1027" DrawAspect="Content" ObjectID="_1584343485" r:id="rId17"/>
                          </w:object>
                        </w:r>
                      </w:p>
                      <w:p w:rsidR="002358DB" w:rsidRDefault="002358DB" w:rsidP="002358DB">
                        <w:pPr>
                          <w:jc w:val="center"/>
                        </w:pPr>
                        <w:r>
                          <w:object w:dxaOrig="6750" w:dyaOrig="7335">
                            <v:shape id="_x0000_i1028" type="#_x0000_t75" style="width:337.45pt;height:366.9pt" o:ole="">
                              <v:imagedata r:id="rId18" o:title=""/>
                            </v:shape>
                            <o:OLEObject Type="Embed" ProgID="PBrush" ShapeID="_x0000_i1028" DrawAspect="Content" ObjectID="_1584343486" r:id="rId19"/>
                          </w:object>
                        </w:r>
                      </w:p>
                      <w:p w:rsidR="002358DB" w:rsidRDefault="002358DB" w:rsidP="002358DB">
                        <w:pPr>
                          <w:jc w:val="center"/>
                        </w:pPr>
                        <w:r>
                          <w:object w:dxaOrig="6765" w:dyaOrig="9615">
                            <v:shape id="_x0000_i1029" type="#_x0000_t75" style="width:338.1pt;height:480.85pt" o:ole="">
                              <v:imagedata r:id="rId20" o:title=""/>
                            </v:shape>
                            <o:OLEObject Type="Embed" ProgID="PBrush" ShapeID="_x0000_i1029" DrawAspect="Content" ObjectID="_1584343487" r:id="rId21"/>
                          </w:object>
                        </w:r>
                      </w:p>
                      <w:p w:rsidR="002358DB" w:rsidRPr="00CA6A84" w:rsidRDefault="002358DB" w:rsidP="00E46791">
                        <w:pPr>
                          <w:jc w:val="center"/>
                          <w:rPr>
                            <w:rFonts w:cs="Arial"/>
                            <w:color w:val="000000"/>
                            <w:lang w:eastAsia="es-MX"/>
                          </w:rPr>
                        </w:pPr>
                        <w:r>
                          <w:object w:dxaOrig="6735" w:dyaOrig="6570">
                            <v:shape id="_x0000_i1030" type="#_x0000_t75" style="width:336.85pt;height:328.7pt" o:ole="">
                              <v:imagedata r:id="rId22" o:title=""/>
                            </v:shape>
                            <o:OLEObject Type="Embed" ProgID="PBrush" ShapeID="_x0000_i1030" DrawAspect="Content" ObjectID="_1584343488" r:id="rId23"/>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identificación del 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controlesvolumetricos:t_subproductos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composicionOctanajeDeGasolina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índice de octano de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87</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gasolinaConEtanol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si la gasolina contiene 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Sí</w:t>
                              </w:r>
                              <w:r w:rsidRPr="00CA6A84">
                                <w:rPr>
                                  <w:rFonts w:cs="Arial"/>
                                  <w:color w:val="000000"/>
                                  <w:sz w:val="20"/>
                                  <w:szCs w:val="20"/>
                                  <w:lang w:eastAsia="es-MX"/>
                                </w:rPr>
                                <w:br/>
                                <w:t>No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composicionDeEtanolEnGasolina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porcentaje de etanol contenido en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tipo de combustible cuando en el atributo claveSubProducto se indique el valor 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marca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opcional para expresar la marca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controlesvolumetricos:t_claveMarca</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lastRenderedPageBreak/>
                                <w:t>volumenUtil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cantidad de producto que puede salir por ventas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volumenFondaje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de fondaje del tanque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volumenAgua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de agua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volumenDisponible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disponible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volumenExtraccion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cantidad de producto que ha salido a partir de la medición anterior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volumenRecepcion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cantidad de producto recibido por el proveedor del producto desde la medición anterior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temperatura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temperatura del tanque (cantidad expresada en grados centígrados).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 xml:space="preserve">Valor Mínimo </w:t>
                              </w:r>
                              <w:r w:rsidRPr="00CA6A84">
                                <w:rPr>
                                  <w:rFonts w:cs="Arial"/>
                                  <w:b/>
                                  <w:bCs/>
                                  <w:color w:val="000000"/>
                                  <w:sz w:val="20"/>
                                  <w:szCs w:val="20"/>
                                  <w:lang w:eastAsia="es-MX"/>
                                </w:rPr>
                                <w:lastRenderedPageBreak/>
                                <w:t>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lastRenderedPageBreak/>
                                <w:t>-40.00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70.00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fechaYHoraEstaMedicion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fecha y hora de esta medición.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xs:dateTime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fechaYHoraMedicionAnterior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fecha y hora de la medición anterior.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xs:dateTime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REC</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Pr="00CA6A84" w:rsidRDefault="00E46791" w:rsidP="0033136E">
                        <w:pPr>
                          <w:jc w:val="center"/>
                          <w:rPr>
                            <w:rFonts w:cs="Arial"/>
                            <w:color w:val="000000"/>
                            <w:lang w:eastAsia="es-MX"/>
                          </w:rPr>
                        </w:pPr>
                        <w:r>
                          <w:object w:dxaOrig="7905" w:dyaOrig="6150">
                            <v:shape id="_x0000_i1031" type="#_x0000_t75" style="width:395.05pt;height:307.4pt" o:ole="">
                              <v:imagedata r:id="rId24" o:title=""/>
                            </v:shape>
                            <o:OLEObject Type="Embed" ProgID="PBrush" ShapeID="_x0000_i1031" DrawAspect="Content" ObjectID="_1584343489" r:id="rId25"/>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totalRecepciones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total de recepciones en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100</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totalDocumentos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total de documentos que amparen la recepción.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100</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Elementos Hijo (min,max)</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81"/>
                          <w:gridCol w:w="5564"/>
                        </w:tblGrid>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33"/>
                              </w:tblGrid>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RECCabecera (0, Ilimitado) </w:t>
                                    </w:r>
                                  </w:p>
                                </w:tc>
                              </w:tr>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RECDetalle (0, Ilimitado) </w:t>
                                    </w:r>
                                  </w:p>
                                </w:tc>
                              </w:tr>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RECDocumentos (0, Ilimitado) </w:t>
                                    </w:r>
                                  </w:p>
                                </w:tc>
                              </w:tr>
                            </w:tbl>
                            <w:p w:rsidR="00F13A8F" w:rsidRPr="00CA6A84" w:rsidRDefault="00F13A8F" w:rsidP="00F13A8F">
                              <w:pPr>
                                <w:jc w:val="both"/>
                                <w:rPr>
                                  <w:rFonts w:cs="Arial"/>
                                  <w:color w:val="000000"/>
                                  <w:sz w:val="20"/>
                                  <w:szCs w:val="20"/>
                                  <w:lang w:eastAsia="es-MX"/>
                                </w:rPr>
                              </w:pP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RECCabecera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663A4A" w:rsidP="009A1F27">
                        <w:pPr>
                          <w:jc w:val="center"/>
                        </w:pPr>
                        <w:r>
                          <w:object w:dxaOrig="7605" w:dyaOrig="3180">
                            <v:shape id="_x0000_i1032" type="#_x0000_t75" style="width:380.05pt;height:159.05pt" o:ole="">
                              <v:imagedata r:id="rId26" o:title=""/>
                            </v:shape>
                            <o:OLEObject Type="Embed" ProgID="PBrush" ShapeID="_x0000_i1032" DrawAspect="Content" ObjectID="_1584343490" r:id="rId27"/>
                          </w:object>
                        </w:r>
                      </w:p>
                      <w:p w:rsidR="00663A4A" w:rsidRPr="00CA6A84" w:rsidRDefault="00663A4A" w:rsidP="009A1F27">
                        <w:pPr>
                          <w:jc w:val="center"/>
                          <w:rPr>
                            <w:rFonts w:cs="Arial"/>
                            <w:color w:val="000000"/>
                            <w:lang w:eastAsia="es-MX"/>
                          </w:rPr>
                        </w:pPr>
                        <w:r>
                          <w:object w:dxaOrig="7635" w:dyaOrig="10215">
                            <v:shape id="_x0000_i1033" type="#_x0000_t75" style="width:381.9pt;height:510.9pt" o:ole="">
                              <v:imagedata r:id="rId28" o:title=""/>
                            </v:shape>
                            <o:OLEObject Type="Embed" ProgID="PBrush" ShapeID="_x0000_i1033" DrawAspect="Content" ObjectID="_1584343491" r:id="rId29"/>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folioUnicoRecepcion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folio único de recepción controlado por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controlesvolumetricos:t_subproductos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composicionOctanajeDeGasolina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índice de octano de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87</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gasolinaConEtanol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si la gasolina contiene 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Sí</w:t>
                              </w:r>
                              <w:r w:rsidRPr="00CA6A84">
                                <w:rPr>
                                  <w:rFonts w:cs="Arial"/>
                                  <w:color w:val="000000"/>
                                  <w:sz w:val="20"/>
                                  <w:szCs w:val="20"/>
                                  <w:lang w:eastAsia="es-MX"/>
                                </w:rPr>
                                <w:br/>
                                <w:t>No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composicionDeEtanolEnGasolina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porcentaje de etanol contenido en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Atributo condicional para expresar el tipo de combustible cuando </w:t>
                              </w:r>
                              <w:r w:rsidRPr="00CA6A84">
                                <w:rPr>
                                  <w:rFonts w:cs="Arial"/>
                                  <w:color w:val="000000"/>
                                  <w:sz w:val="20"/>
                                  <w:szCs w:val="20"/>
                                  <w:lang w:eastAsia="es-MX"/>
                                </w:rPr>
                                <w:lastRenderedPageBreak/>
                                <w:t>en el atributo claveSubProducto se indique el valor 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marca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opcional para expresar la marca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controlesvolumetricos:t_claveMarca</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folioUnicoRelacion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folio único de recepción controlado por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RECDetalle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7A35F3" w:rsidP="007A35F3">
                        <w:pPr>
                          <w:jc w:val="center"/>
                        </w:pPr>
                        <w:r>
                          <w:object w:dxaOrig="6015" w:dyaOrig="5145">
                            <v:shape id="_x0000_i1034" type="#_x0000_t75" style="width:300.5pt;height:257.3pt" o:ole="">
                              <v:imagedata r:id="rId30" o:title=""/>
                            </v:shape>
                            <o:OLEObject Type="Embed" ProgID="PBrush" ShapeID="_x0000_i1034" DrawAspect="Content" ObjectID="_1584343492" r:id="rId31"/>
                          </w:object>
                        </w:r>
                      </w:p>
                      <w:p w:rsidR="007A35F3" w:rsidRPr="00CA6A84" w:rsidRDefault="007A35F3" w:rsidP="007A35F3">
                        <w:pPr>
                          <w:jc w:val="center"/>
                          <w:rPr>
                            <w:rFonts w:cs="Arial"/>
                            <w:color w:val="000000"/>
                            <w:lang w:eastAsia="es-MX"/>
                          </w:rPr>
                        </w:pPr>
                        <w:r>
                          <w:object w:dxaOrig="6045" w:dyaOrig="8775">
                            <v:shape id="_x0000_i1035" type="#_x0000_t75" style="width:302.4pt;height:438.9pt" o:ole="">
                              <v:imagedata r:id="rId32" o:title=""/>
                            </v:shape>
                            <o:OLEObject Type="Embed" ProgID="PBrush" ShapeID="_x0000_i1035" DrawAspect="Content" ObjectID="_1584343493" r:id="rId33"/>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folioUnicoRecepcion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folio único de recepción controlado por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numeroDeTanque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Atributo requerido para expresar el número de identificación del </w:t>
                              </w:r>
                              <w:r w:rsidRPr="00CA6A84">
                                <w:rPr>
                                  <w:rFonts w:cs="Arial"/>
                                  <w:color w:val="000000"/>
                                  <w:sz w:val="20"/>
                                  <w:szCs w:val="20"/>
                                  <w:lang w:eastAsia="es-MX"/>
                                </w:rPr>
                                <w:lastRenderedPageBreak/>
                                <w:t>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volumenInicialTanque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inicial antes de recepción del producto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volumenFinalTanque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final después de recepción del producto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volumenRecepcion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cantidad de producto recibido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temperatura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temperatura del tanque al final de la recepción (cantidad expresada en grados centígrados).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-40.00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70.00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fechaYHoraRecepcion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fecha y hora de la recepción.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xs:dateTime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lastRenderedPageBreak/>
                                <w:t>folioUnicoRelacion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folio único de recepción controlado por la estación de servicio que corresponde a su cabecera.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RECDocumentos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02427B" w:rsidP="00715375">
                        <w:pPr>
                          <w:jc w:val="center"/>
                        </w:pPr>
                        <w:r>
                          <w:object w:dxaOrig="7860" w:dyaOrig="7680">
                            <v:shape id="_x0000_i1036" type="#_x0000_t75" style="width:393.2pt;height:383.8pt" o:ole="">
                              <v:imagedata r:id="rId34" o:title=""/>
                            </v:shape>
                            <o:OLEObject Type="Embed" ProgID="PBrush" ShapeID="_x0000_i1036" DrawAspect="Content" ObjectID="_1584343494" r:id="rId35"/>
                          </w:object>
                        </w:r>
                      </w:p>
                      <w:p w:rsidR="0002427B" w:rsidRDefault="0002427B" w:rsidP="00715375">
                        <w:pPr>
                          <w:jc w:val="center"/>
                        </w:pPr>
                        <w:r>
                          <w:object w:dxaOrig="7815" w:dyaOrig="9660">
                            <v:shape id="_x0000_i1037" type="#_x0000_t75" style="width:390.7pt;height:482.7pt" o:ole="">
                              <v:imagedata r:id="rId36" o:title=""/>
                            </v:shape>
                            <o:OLEObject Type="Embed" ProgID="PBrush" ShapeID="_x0000_i1037" DrawAspect="Content" ObjectID="_1584343495" r:id="rId37"/>
                          </w:object>
                        </w:r>
                      </w:p>
                      <w:p w:rsidR="0002427B" w:rsidRDefault="0002427B" w:rsidP="00715375">
                        <w:pPr>
                          <w:jc w:val="center"/>
                        </w:pPr>
                        <w:r>
                          <w:object w:dxaOrig="7860" w:dyaOrig="7275">
                            <v:shape id="_x0000_i1038" type="#_x0000_t75" style="width:393.2pt;height:363.75pt" o:ole="">
                              <v:imagedata r:id="rId38" o:title=""/>
                            </v:shape>
                            <o:OLEObject Type="Embed" ProgID="PBrush" ShapeID="_x0000_i1038" DrawAspect="Content" ObjectID="_1584343496" r:id="rId39"/>
                          </w:object>
                        </w:r>
                      </w:p>
                      <w:p w:rsidR="0002427B" w:rsidRPr="00CA6A84" w:rsidRDefault="0002427B" w:rsidP="00715375">
                        <w:pPr>
                          <w:jc w:val="center"/>
                          <w:rPr>
                            <w:rFonts w:cs="Arial"/>
                            <w:color w:val="000000"/>
                            <w:lang w:eastAsia="es-MX"/>
                          </w:rPr>
                        </w:pPr>
                        <w:r>
                          <w:object w:dxaOrig="7845" w:dyaOrig="6585">
                            <v:shape id="_x0000_i1039" type="#_x0000_t75" style="width:392.55pt;height:329.3pt" o:ole="">
                              <v:imagedata r:id="rId40" o:title=""/>
                            </v:shape>
                            <o:OLEObject Type="Embed" ProgID="PBrush" ShapeID="_x0000_i1039" DrawAspect="Content" ObjectID="_1584343497" r:id="rId41"/>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folioUnicoRecepcion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folio único de recepción controlado por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terminalAlmacenamientoYDistribucion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opcional para especificar la terminal de almacenamiento y distribución de embarque del producto o distribuidor autorizado.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Patrón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[0-9]{3}</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permisoAlmacenamientoYDistribucion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Atributo condicional para expresar el número de permiso otorgado por la CRE a la terminal de almacenamiento o distribución de </w:t>
                              </w:r>
                              <w:r w:rsidRPr="00CA6A84">
                                <w:rPr>
                                  <w:rFonts w:cs="Arial"/>
                                  <w:color w:val="000000"/>
                                  <w:sz w:val="20"/>
                                  <w:szCs w:val="20"/>
                                  <w:lang w:eastAsia="es-MX"/>
                                </w:rPr>
                                <w:lastRenderedPageBreak/>
                                <w:t>embarque del producto o distribuidor autorizado, cuando el proveedor es nacional.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tipoDocumento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tipo de documento que ampara la recepción. string (con formato CP cuando se trate de compra de producto, RP de remisión de producto o PC de producto en consignación).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CP</w:t>
                              </w:r>
                              <w:r w:rsidRPr="00CA6A84">
                                <w:rPr>
                                  <w:rFonts w:cs="Arial"/>
                                  <w:color w:val="000000"/>
                                  <w:sz w:val="20"/>
                                  <w:szCs w:val="20"/>
                                  <w:lang w:eastAsia="es-MX"/>
                                </w:rPr>
                                <w:br/>
                                <w:t>RP</w:t>
                              </w:r>
                              <w:r w:rsidRPr="00CA6A84">
                                <w:rPr>
                                  <w:rFonts w:cs="Arial"/>
                                  <w:color w:val="000000"/>
                                  <w:sz w:val="20"/>
                                  <w:szCs w:val="20"/>
                                  <w:lang w:eastAsia="es-MX"/>
                                </w:rPr>
                                <w:br/>
                                <w:t>PC</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fechaDocumento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fecha y hora de la recepción.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xs:dateTime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folioDocumentoRecepcion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folio de documento que ampara la recepción.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Mínima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Máxima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36</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volumenDocumentado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comprado según CFDI del proveedor del combustible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precioCompra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precio neto del producto recibido (cantidad expresada en pesos por litro, con descuento incluido, con impuestos y sin flete, debiendo corresponder con el monto expresado en CFDI).</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 xml:space="preserve">Valor Mínimo </w:t>
                              </w:r>
                              <w:r w:rsidRPr="00CA6A84">
                                <w:rPr>
                                  <w:rFonts w:cs="Arial"/>
                                  <w:b/>
                                  <w:bCs/>
                                  <w:color w:val="000000"/>
                                  <w:sz w:val="20"/>
                                  <w:szCs w:val="20"/>
                                  <w:lang w:eastAsia="es-MX"/>
                                </w:rPr>
                                <w:lastRenderedPageBreak/>
                                <w:t>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lastRenderedPageBreak/>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99.99</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permisoTransporte</w:t>
                              </w:r>
                              <w:bookmarkStart w:id="0" w:name="_GoBack"/>
                              <w:bookmarkEnd w:id="0"/>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permiso otorgado por la CRE a la persona moral o física con el cual se realiza la transportación del producto hacia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claveVehiculo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especificar clave del vehículo (número económico o en su defecto número de placa).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Mínima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Máxima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11</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folioUnicoRelacion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folio único de recepción controlado por la estación de servicio que corresponde a su cabecera.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tipoProveedor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si el proveedor del producto es nacional o extranjero.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Nacional</w:t>
                              </w:r>
                              <w:r w:rsidRPr="00CA6A84">
                                <w:rPr>
                                  <w:rFonts w:cs="Arial"/>
                                  <w:color w:val="000000"/>
                                  <w:sz w:val="20"/>
                                  <w:szCs w:val="20"/>
                                  <w:lang w:eastAsia="es-MX"/>
                                </w:rPr>
                                <w:br/>
                                <w:t>Extranjero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permisoImportacion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permiso de importación de la estación de servicio, cuando el proveedor tenga el carácter de extranjero.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rfcProveedor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Atributo condicional para expresar la clave en el RFC de la </w:t>
                              </w:r>
                              <w:r w:rsidRPr="00CA6A84">
                                <w:rPr>
                                  <w:rFonts w:cs="Arial"/>
                                  <w:color w:val="000000"/>
                                  <w:sz w:val="20"/>
                                  <w:szCs w:val="20"/>
                                  <w:lang w:eastAsia="es-MX"/>
                                </w:rPr>
                                <w:lastRenderedPageBreak/>
                                <w:t>persona física o moral que comercializó el producto con la estación de servicio, cuando el proveedor es nacional.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controlesvolumetricos:t_RFC</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nombreProveedor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nombre, denominación o razón social de la persona física o moral que comercializó el producto con la estación de servicio.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permisoProveedor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número de permiso de Comercialización o Distribución otorgado por la CRE a la persona moral o física con la cual se realizó la transacción del producto hacia la estación de servicio, cuando el proveedor es nacional.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VTA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Pr="00CA6A84" w:rsidRDefault="00D53183" w:rsidP="006B49C4">
                        <w:pPr>
                          <w:jc w:val="center"/>
                          <w:rPr>
                            <w:rFonts w:cs="Arial"/>
                            <w:color w:val="000000"/>
                            <w:lang w:eastAsia="es-MX"/>
                          </w:rPr>
                        </w:pPr>
                        <w:r>
                          <w:object w:dxaOrig="7710" w:dyaOrig="3765">
                            <v:shape id="_x0000_i1040" type="#_x0000_t75" style="width:385.65pt;height:188.45pt" o:ole="">
                              <v:imagedata r:id="rId42" o:title=""/>
                            </v:shape>
                            <o:OLEObject Type="Embed" ProgID="PBrush" ShapeID="_x0000_i1040" DrawAspect="Content" ObjectID="_1584343498" r:id="rId43"/>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numTotalRegistrosDetalle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total de registros que se incluirán en el detalle para todas las mangueras y dispensarios.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Elementos Hijo (min,max)</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00"/>
                          <w:gridCol w:w="5345"/>
                        </w:tblGrid>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14"/>
                              </w:tblGrid>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VTACabecera (0, Ilimitado) </w:t>
                                    </w:r>
                                  </w:p>
                                </w:tc>
                              </w:tr>
                              <w:tr w:rsidR="00F13A8F" w:rsidRPr="00CA6A84" w:rsidTr="00DF5A91">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VTADetalle (0, Ilimitado) </w:t>
                                    </w:r>
                                  </w:p>
                                </w:tc>
                              </w:tr>
                            </w:tbl>
                            <w:p w:rsidR="00F13A8F" w:rsidRPr="00CA6A84" w:rsidRDefault="00F13A8F" w:rsidP="00F13A8F">
                              <w:pPr>
                                <w:jc w:val="both"/>
                                <w:rPr>
                                  <w:rFonts w:cs="Arial"/>
                                  <w:color w:val="000000"/>
                                  <w:sz w:val="20"/>
                                  <w:szCs w:val="20"/>
                                  <w:lang w:eastAsia="es-MX"/>
                                </w:rPr>
                              </w:pP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614049" w:rsidRDefault="00614049" w:rsidP="00F13A8F">
                        <w:pPr>
                          <w:rPr>
                            <w:rFonts w:cs="Arial"/>
                            <w:b/>
                            <w:bCs/>
                            <w:color w:val="000000"/>
                            <w:lang w:eastAsia="es-MX"/>
                          </w:rPr>
                        </w:pPr>
                      </w:p>
                      <w:p w:rsidR="00F13A8F" w:rsidRPr="00CA6A84" w:rsidRDefault="00F13A8F" w:rsidP="00F13A8F">
                        <w:pPr>
                          <w:rPr>
                            <w:rFonts w:cs="Arial"/>
                            <w:b/>
                            <w:bCs/>
                            <w:color w:val="000000"/>
                            <w:lang w:eastAsia="es-MX"/>
                          </w:rPr>
                        </w:pPr>
                        <w:r w:rsidRPr="00CA6A84">
                          <w:rPr>
                            <w:rFonts w:cs="Arial"/>
                            <w:b/>
                            <w:bCs/>
                            <w:color w:val="000000"/>
                            <w:lang w:eastAsia="es-MX"/>
                          </w:rPr>
                          <w:t>Elemento: VTACabecera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1C7292" w:rsidP="00DD02EA">
                        <w:pPr>
                          <w:jc w:val="center"/>
                        </w:pPr>
                        <w:r>
                          <w:object w:dxaOrig="7605" w:dyaOrig="7545">
                            <v:shape id="_x0000_i1041" type="#_x0000_t75" style="width:380.05pt;height:377.55pt" o:ole="">
                              <v:imagedata r:id="rId44" o:title=""/>
                            </v:shape>
                            <o:OLEObject Type="Embed" ProgID="PBrush" ShapeID="_x0000_i1041" DrawAspect="Content" ObjectID="_1584343499" r:id="rId45"/>
                          </w:object>
                        </w:r>
                      </w:p>
                      <w:p w:rsidR="001C7292" w:rsidRPr="00CA6A84" w:rsidRDefault="001C7292" w:rsidP="00DD02EA">
                        <w:pPr>
                          <w:jc w:val="center"/>
                          <w:rPr>
                            <w:rFonts w:cs="Arial"/>
                            <w:color w:val="000000"/>
                            <w:lang w:eastAsia="es-MX"/>
                          </w:rPr>
                        </w:pPr>
                        <w:r>
                          <w:object w:dxaOrig="7620" w:dyaOrig="10395">
                            <v:shape id="_x0000_i1042" type="#_x0000_t75" style="width:381.3pt;height:519.65pt" o:ole="">
                              <v:imagedata r:id="rId46" o:title=""/>
                            </v:shape>
                            <o:OLEObject Type="Embed" ProgID="PBrush" ShapeID="_x0000_i1042" DrawAspect="Content" ObjectID="_1584343500" r:id="rId47"/>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numeroTotalRegistrosDetalle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Atributo requerido para registrar el número total de registros de ventas correspondiente al dispensario y manguera que se reportan </w:t>
                              </w:r>
                              <w:r w:rsidRPr="00CA6A84">
                                <w:rPr>
                                  <w:rFonts w:cs="Arial"/>
                                  <w:color w:val="000000"/>
                                  <w:sz w:val="20"/>
                                  <w:szCs w:val="20"/>
                                  <w:lang w:eastAsia="es-MX"/>
                                </w:rPr>
                                <w:lastRenderedPageBreak/>
                                <w:t>en este elemento.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numeroDispensario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identificación del dispensario.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identificadorManguera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identificador de la manguera.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6</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controlesvolumetricos:t_subproductos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composicionOctanajeDeGasolina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índice de octano de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87</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lastRenderedPageBreak/>
                                <w:t>gasolinaConEtanol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si la gasolina contiene 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Sí</w:t>
                              </w:r>
                              <w:r w:rsidRPr="00CA6A84">
                                <w:rPr>
                                  <w:rFonts w:cs="Arial"/>
                                  <w:color w:val="000000"/>
                                  <w:sz w:val="20"/>
                                  <w:szCs w:val="20"/>
                                  <w:lang w:eastAsia="es-MX"/>
                                </w:rPr>
                                <w:br/>
                                <w:t>No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composicionDeEtanolEnGasolina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porcentaje de etanol contenido en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tipo de combustible cuando en el atributo claveSubProducto se indique el valor 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marca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opcional para expresar la marca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controlesvolumetricos:t_claveMarca</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sumatoriaVolumenDespachado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sumatoria del volumen despachado en las ventas.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Dígitos Totales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12</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3</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sumatoriaVentas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sumatoria de los importes totales de las transacciones de venta.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Dígitos Totales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13</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3</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VTADetalle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C63395" w:rsidP="00C63395">
                        <w:pPr>
                          <w:jc w:val="center"/>
                        </w:pPr>
                        <w:r>
                          <w:object w:dxaOrig="7455" w:dyaOrig="7905">
                            <v:shape id="_x0000_i1043" type="#_x0000_t75" style="width:372.5pt;height:395.05pt" o:ole="">
                              <v:imagedata r:id="rId48" o:title=""/>
                            </v:shape>
                            <o:OLEObject Type="Embed" ProgID="PBrush" ShapeID="_x0000_i1043" DrawAspect="Content" ObjectID="_1584343501" r:id="rId49"/>
                          </w:object>
                        </w:r>
                      </w:p>
                      <w:p w:rsidR="00C63395" w:rsidRDefault="00316890" w:rsidP="00C63395">
                        <w:pPr>
                          <w:jc w:val="center"/>
                        </w:pPr>
                        <w:r>
                          <w:object w:dxaOrig="7425" w:dyaOrig="8340">
                            <v:shape id="_x0000_i1044" type="#_x0000_t75" style="width:371.25pt;height:416.95pt" o:ole="">
                              <v:imagedata r:id="rId50" o:title=""/>
                            </v:shape>
                            <o:OLEObject Type="Embed" ProgID="PBrush" ShapeID="_x0000_i1044" DrawAspect="Content" ObjectID="_1584343502" r:id="rId51"/>
                          </w:object>
                        </w:r>
                      </w:p>
                      <w:p w:rsidR="00316890" w:rsidRPr="00CA6A84" w:rsidRDefault="00316890" w:rsidP="00C63395">
                        <w:pPr>
                          <w:jc w:val="center"/>
                          <w:rPr>
                            <w:rFonts w:cs="Arial"/>
                            <w:color w:val="000000"/>
                            <w:lang w:eastAsia="es-MX"/>
                          </w:rPr>
                        </w:pPr>
                        <w:r>
                          <w:object w:dxaOrig="7425" w:dyaOrig="7680">
                            <v:shape id="_x0000_i1045" type="#_x0000_t75" style="width:371.25pt;height:383.8pt" o:ole="">
                              <v:imagedata r:id="rId52" o:title=""/>
                            </v:shape>
                            <o:OLEObject Type="Embed" ProgID="PBrush" ShapeID="_x0000_i1045" DrawAspect="Content" ObjectID="_1584343503" r:id="rId53"/>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tipoDeRegistro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tipo de registro por transacción de venta. string (con formato “D” tratándose de ventas, “J” en el caso de jarreos realizados por la Procuraduría Federal del Consumidor, la CRE o la autoridad competente, UVAS o laboratorios móviles, “A” tratándose de auto-jarreos y “N” tratándose de producto en consignación).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D</w:t>
                              </w:r>
                              <w:r w:rsidRPr="00CA6A84">
                                <w:rPr>
                                  <w:rFonts w:cs="Arial"/>
                                  <w:color w:val="000000"/>
                                  <w:sz w:val="20"/>
                                  <w:szCs w:val="20"/>
                                  <w:lang w:eastAsia="es-MX"/>
                                </w:rPr>
                                <w:br/>
                                <w:t>J</w:t>
                              </w:r>
                              <w:r w:rsidRPr="00CA6A84">
                                <w:rPr>
                                  <w:rFonts w:cs="Arial"/>
                                  <w:color w:val="000000"/>
                                  <w:sz w:val="20"/>
                                  <w:szCs w:val="20"/>
                                  <w:lang w:eastAsia="es-MX"/>
                                </w:rPr>
                                <w:br/>
                                <w:t>A</w:t>
                              </w:r>
                              <w:r w:rsidRPr="00CA6A84">
                                <w:rPr>
                                  <w:rFonts w:cs="Arial"/>
                                  <w:color w:val="000000"/>
                                  <w:sz w:val="20"/>
                                  <w:szCs w:val="20"/>
                                  <w:lang w:eastAsia="es-MX"/>
                                </w:rPr>
                                <w:br/>
                                <w:t>N</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numeroUnicoTransaccionVenta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Atributo requerido para identificar la transacción por </w:t>
                              </w:r>
                              <w:proofErr w:type="gramStart"/>
                              <w:r w:rsidRPr="00CA6A84">
                                <w:rPr>
                                  <w:rFonts w:cs="Arial"/>
                                  <w:color w:val="000000"/>
                                  <w:sz w:val="20"/>
                                  <w:szCs w:val="20"/>
                                  <w:lang w:eastAsia="es-MX"/>
                                </w:rPr>
                                <w:t>numero</w:t>
                              </w:r>
                              <w:proofErr w:type="gramEnd"/>
                              <w:r w:rsidRPr="00CA6A84">
                                <w:rPr>
                                  <w:rFonts w:cs="Arial"/>
                                  <w:color w:val="000000"/>
                                  <w:sz w:val="20"/>
                                  <w:szCs w:val="20"/>
                                  <w:lang w:eastAsia="es-MX"/>
                                </w:rPr>
                                <w:t xml:space="preserve"> único de venta.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numeroDispensario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identificación del dispensario.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identificadorManguera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identificador de la manguera.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6</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controlesvolumetricos:t_subproductos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composicionOctanajeDeGasolina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índice de octano de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87</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gasolinaConEtanol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si la gasolina contiene 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Sí</w:t>
                              </w:r>
                              <w:r w:rsidRPr="00CA6A84">
                                <w:rPr>
                                  <w:rFonts w:cs="Arial"/>
                                  <w:color w:val="000000"/>
                                  <w:sz w:val="20"/>
                                  <w:szCs w:val="20"/>
                                  <w:lang w:eastAsia="es-MX"/>
                                </w:rPr>
                                <w:br/>
                                <w:t>No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composicionDeEtanolEnGasolina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porcentaje de etanol contenido en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tipo de combustible cuando en el atributo claveSubProducto se indique el valor 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marca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opcional para expresar la marca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controlesvolumetricos:t_claveMarca</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volumenDespachado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despachado por transacción en las ventas.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999999.999</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3</w:t>
                              </w:r>
                            </w:p>
                          </w:tc>
                        </w:tr>
                        <w:tr w:rsidR="00F13A8F" w:rsidRPr="00CA6A84" w:rsidTr="00DF5A91">
                          <w:tc>
                            <w:tcPr>
                              <w:tcW w:w="0" w:type="auto"/>
                              <w:gridSpan w:val="3"/>
                              <w:vAlign w:val="center"/>
                              <w:hideMark/>
                            </w:tcPr>
                            <w:p w:rsidR="00F13A8F" w:rsidRDefault="00F13A8F" w:rsidP="00F13A8F">
                              <w:pPr>
                                <w:rPr>
                                  <w:rFonts w:cs="Arial"/>
                                  <w:color w:val="000000"/>
                                  <w:lang w:eastAsia="es-MX"/>
                                </w:rPr>
                              </w:pPr>
                              <w:r w:rsidRPr="00CA6A84">
                                <w:rPr>
                                  <w:rFonts w:cs="Arial"/>
                                  <w:color w:val="000000"/>
                                  <w:lang w:eastAsia="es-MX"/>
                                </w:rPr>
                                <w:t> </w:t>
                              </w:r>
                            </w:p>
                            <w:p w:rsidR="00614049" w:rsidRDefault="00614049" w:rsidP="00F13A8F">
                              <w:pPr>
                                <w:rPr>
                                  <w:rFonts w:cs="Arial"/>
                                  <w:color w:val="000000"/>
                                  <w:lang w:eastAsia="es-MX"/>
                                </w:rPr>
                              </w:pPr>
                            </w:p>
                            <w:p w:rsidR="00614049" w:rsidRPr="00CA6A84" w:rsidRDefault="00614049" w:rsidP="00F13A8F">
                              <w:pPr>
                                <w:rPr>
                                  <w:rFonts w:cs="Arial"/>
                                  <w:color w:val="000000"/>
                                  <w:lang w:eastAsia="es-MX"/>
                                </w:rPr>
                              </w:pP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lastRenderedPageBreak/>
                                <w:t>precioUnitarioProducto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precio por litro del producto en venta, debiendo corresponder al precio contenido en el comprobante fiscal.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99.99</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importeTotalTransaccion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importe total de transacción de esta venta.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9999999999.999</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3</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fechaYHoraTransaccionVenta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fecha y hora de la transacción de venta.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xs:dateTime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TQS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0B099E" w:rsidP="00AC3C9E">
                        <w:pPr>
                          <w:jc w:val="center"/>
                        </w:pPr>
                        <w:r>
                          <w:object w:dxaOrig="6810" w:dyaOrig="2940">
                            <v:shape id="_x0000_i1046" type="#_x0000_t75" style="width:340.6pt;height:147.15pt" o:ole="">
                              <v:imagedata r:id="rId54" o:title=""/>
                            </v:shape>
                            <o:OLEObject Type="Embed" ProgID="PBrush" ShapeID="_x0000_i1046" DrawAspect="Content" ObjectID="_1584343504" r:id="rId55"/>
                          </w:object>
                        </w:r>
                      </w:p>
                      <w:p w:rsidR="000B099E" w:rsidRDefault="000B099E" w:rsidP="00AC3C9E">
                        <w:pPr>
                          <w:jc w:val="center"/>
                        </w:pPr>
                        <w:r>
                          <w:object w:dxaOrig="6825" w:dyaOrig="9510">
                            <v:shape id="_x0000_i1047" type="#_x0000_t75" style="width:341.2pt;height:475.2pt" o:ole="">
                              <v:imagedata r:id="rId56" o:title=""/>
                            </v:shape>
                            <o:OLEObject Type="Embed" ProgID="PBrush" ShapeID="_x0000_i1047" DrawAspect="Content" ObjectID="_1584343505" r:id="rId57"/>
                          </w:object>
                        </w:r>
                      </w:p>
                      <w:p w:rsidR="000B099E" w:rsidRPr="00CA6A84" w:rsidRDefault="000B099E" w:rsidP="00AC3C9E">
                        <w:pPr>
                          <w:jc w:val="center"/>
                          <w:rPr>
                            <w:rFonts w:cs="Arial"/>
                            <w:color w:val="000000"/>
                            <w:lang w:eastAsia="es-MX"/>
                          </w:rPr>
                        </w:pPr>
                        <w:r>
                          <w:object w:dxaOrig="6840" w:dyaOrig="9510">
                            <v:shape id="_x0000_i1048" type="#_x0000_t75" style="width:341.85pt;height:475.2pt" o:ole="">
                              <v:imagedata r:id="rId58" o:title=""/>
                            </v:shape>
                            <o:OLEObject Type="Embed" ProgID="PBrush" ShapeID="_x0000_i1048" DrawAspect="Content" ObjectID="_1584343506" r:id="rId59"/>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identificación del 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controlesvolumetricos:t_subproductos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composicionOctanajeDeGasolina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índice de octano de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87</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gasolinaConEtanol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si la gasolina contiene 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Sí</w:t>
                              </w:r>
                              <w:r w:rsidRPr="00CA6A84">
                                <w:rPr>
                                  <w:rFonts w:cs="Arial"/>
                                  <w:color w:val="000000"/>
                                  <w:sz w:val="20"/>
                                  <w:szCs w:val="20"/>
                                  <w:lang w:eastAsia="es-MX"/>
                                </w:rPr>
                                <w:br/>
                                <w:t>No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composicionDeEtanolEnGasolina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porcentaje de etanol contenido en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Default="00F13A8F" w:rsidP="00F13A8F">
                              <w:pPr>
                                <w:rPr>
                                  <w:rFonts w:cs="Arial"/>
                                  <w:color w:val="000000"/>
                                  <w:lang w:eastAsia="es-MX"/>
                                </w:rPr>
                              </w:pPr>
                              <w:r w:rsidRPr="00CA6A84">
                                <w:rPr>
                                  <w:rFonts w:cs="Arial"/>
                                  <w:color w:val="000000"/>
                                  <w:lang w:eastAsia="es-MX"/>
                                </w:rPr>
                                <w:t> </w:t>
                              </w:r>
                            </w:p>
                            <w:p w:rsidR="00614049" w:rsidRDefault="00614049" w:rsidP="00F13A8F">
                              <w:pPr>
                                <w:rPr>
                                  <w:rFonts w:cs="Arial"/>
                                  <w:color w:val="000000"/>
                                  <w:lang w:eastAsia="es-MX"/>
                                </w:rPr>
                              </w:pPr>
                            </w:p>
                            <w:p w:rsidR="00614049" w:rsidRPr="00CA6A84" w:rsidRDefault="00614049" w:rsidP="00F13A8F">
                              <w:pPr>
                                <w:rPr>
                                  <w:rFonts w:cs="Arial"/>
                                  <w:color w:val="000000"/>
                                  <w:lang w:eastAsia="es-MX"/>
                                </w:rPr>
                              </w:pP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lastRenderedPageBreak/>
                                <w:t>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tipo de combustible cuando en el atributo claveSubProducto se indique el valor 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marca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opcional para expresar la marca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controlesvolumetricos:t_claveMarca</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capacidadTotalTanque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capacidad total del tanque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capacidadOperativaTanque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capacidad operativa del tanque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capacidadUtilTanque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capacidad útil del tanque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capacidadFondajeTanque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capacidad fondaje del tanque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volumenMinimoOperacion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volumen mínimo de operación del tanque (cantidad expresada en litros).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xs:unsignedInt</w:t>
                              </w:r>
                            </w:p>
                          </w:tc>
                        </w:tr>
                        <w:tr w:rsidR="00F13A8F" w:rsidRPr="00CA6A84" w:rsidTr="00DF5A91">
                          <w:tc>
                            <w:tcPr>
                              <w:tcW w:w="0" w:type="auto"/>
                              <w:gridSpan w:val="3"/>
                              <w:vAlign w:val="center"/>
                              <w:hideMark/>
                            </w:tcPr>
                            <w:p w:rsidR="00F13A8F" w:rsidRDefault="00F13A8F" w:rsidP="00F13A8F">
                              <w:pPr>
                                <w:rPr>
                                  <w:rFonts w:cs="Arial"/>
                                  <w:color w:val="000000"/>
                                  <w:lang w:eastAsia="es-MX"/>
                                </w:rPr>
                              </w:pPr>
                              <w:r w:rsidRPr="00CA6A84">
                                <w:rPr>
                                  <w:rFonts w:cs="Arial"/>
                                  <w:color w:val="000000"/>
                                  <w:lang w:eastAsia="es-MX"/>
                                </w:rPr>
                                <w:t> </w:t>
                              </w:r>
                            </w:p>
                            <w:p w:rsidR="00614049" w:rsidRDefault="00614049" w:rsidP="00F13A8F">
                              <w:pPr>
                                <w:rPr>
                                  <w:rFonts w:cs="Arial"/>
                                  <w:color w:val="000000"/>
                                  <w:lang w:eastAsia="es-MX"/>
                                </w:rPr>
                              </w:pPr>
                            </w:p>
                            <w:p w:rsidR="00614049" w:rsidRPr="00CA6A84" w:rsidRDefault="00614049" w:rsidP="00F13A8F">
                              <w:pPr>
                                <w:rPr>
                                  <w:rFonts w:cs="Arial"/>
                                  <w:color w:val="000000"/>
                                  <w:lang w:eastAsia="es-MX"/>
                                </w:rPr>
                              </w:pP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lastRenderedPageBreak/>
                                <w:t>estadoTanque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 xml:space="preserve">Atributo requerido para indicar el estado del tanque. string </w:t>
                              </w:r>
                              <w:proofErr w:type="gramStart"/>
                              <w:r w:rsidRPr="00CA6A84">
                                <w:rPr>
                                  <w:rFonts w:cs="Arial"/>
                                  <w:color w:val="000000"/>
                                  <w:sz w:val="20"/>
                                  <w:szCs w:val="20"/>
                                  <w:lang w:eastAsia="es-MX"/>
                                </w:rPr>
                                <w:t>( O</w:t>
                              </w:r>
                              <w:proofErr w:type="gramEnd"/>
                              <w:r w:rsidRPr="00CA6A84">
                                <w:rPr>
                                  <w:rFonts w:cs="Arial"/>
                                  <w:color w:val="000000"/>
                                  <w:sz w:val="20"/>
                                  <w:szCs w:val="20"/>
                                  <w:lang w:eastAsia="es-MX"/>
                                </w:rPr>
                                <w:t xml:space="preserve"> - en operación, F - fuera de operación).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w:t>
                              </w:r>
                              <w:r w:rsidRPr="00CA6A84">
                                <w:rPr>
                                  <w:rFonts w:cs="Arial"/>
                                  <w:color w:val="000000"/>
                                  <w:sz w:val="20"/>
                                  <w:szCs w:val="20"/>
                                  <w:lang w:eastAsia="es-MX"/>
                                </w:rPr>
                                <w:br/>
                                <w:t>F</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Elemento: DIS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Diagrama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vAlign w:val="center"/>
                        <w:hideMark/>
                      </w:tcPr>
                      <w:p w:rsidR="00F13A8F" w:rsidRDefault="00FA7FDB" w:rsidP="00FA7FDB">
                        <w:pPr>
                          <w:jc w:val="center"/>
                        </w:pPr>
                        <w:r>
                          <w:object w:dxaOrig="6825" w:dyaOrig="5730">
                            <v:shape id="_x0000_i1049" type="#_x0000_t75" style="width:341.2pt;height:286.75pt" o:ole="">
                              <v:imagedata r:id="rId60" o:title=""/>
                            </v:shape>
                            <o:OLEObject Type="Embed" ProgID="PBrush" ShapeID="_x0000_i1049" DrawAspect="Content" ObjectID="_1584343507" r:id="rId61"/>
                          </w:object>
                        </w:r>
                      </w:p>
                      <w:p w:rsidR="00FA7FDB" w:rsidRPr="00CA6A84" w:rsidRDefault="00FA7FDB" w:rsidP="00FA7FDB">
                        <w:pPr>
                          <w:jc w:val="center"/>
                          <w:rPr>
                            <w:rFonts w:cs="Arial"/>
                            <w:color w:val="000000"/>
                            <w:lang w:eastAsia="es-MX"/>
                          </w:rPr>
                        </w:pPr>
                        <w:r>
                          <w:object w:dxaOrig="6810" w:dyaOrig="7440">
                            <v:shape id="_x0000_i1050" type="#_x0000_t75" style="width:340.6pt;height:371.9pt" o:ole="">
                              <v:imagedata r:id="rId62" o:title=""/>
                            </v:shape>
                            <o:OLEObject Type="Embed" ProgID="PBrush" ShapeID="_x0000_i1050" DrawAspect="Content" ObjectID="_1584343508" r:id="rId63"/>
                          </w:objec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Atributos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numeroDispensario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de identificación del dispensario.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identificadorManguera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el número identificador de la manguera.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6</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claveSubProducto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requerido para expresar la clave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requerido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controlesvolumetricos:t_subproductos</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composicionOctanajeDeGasolina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índice de octano de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xs:int</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87</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99</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gasolinaConEtanol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si la gasolina contiene etanol.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Sí</w:t>
                              </w:r>
                              <w:r w:rsidRPr="00CA6A84">
                                <w:rPr>
                                  <w:rFonts w:cs="Arial"/>
                                  <w:color w:val="000000"/>
                                  <w:sz w:val="20"/>
                                  <w:szCs w:val="20"/>
                                  <w:lang w:eastAsia="es-MX"/>
                                </w:rPr>
                                <w:br/>
                                <w:t>No</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composicionDeEtanolEnGasolina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porcentaje de etanol contenido en la gasolina.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xs:decimal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Mínimo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 Máximo Incluyente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Posiciones Decimales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lastRenderedPageBreak/>
                                <w:t>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condicional para expresar el tipo de combustible cuando en el atributo claveSubProducto se indique el valor otros.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r w:rsidR="00F13A8F" w:rsidRPr="00CA6A84" w:rsidTr="00DF5A91">
                          <w:tc>
                            <w:tcPr>
                              <w:tcW w:w="0" w:type="auto"/>
                              <w:gridSpan w:val="3"/>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marca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Descripción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Atributo opcional para expresar la marca del subproducto.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Uso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opcional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Especial</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controlesvolumetricos:t_claveMarca</w:t>
                              </w:r>
                            </w:p>
                          </w:tc>
                        </w:tr>
                        <w:tr w:rsidR="00F13A8F" w:rsidRPr="00CA6A84" w:rsidTr="00DF5A91">
                          <w:tc>
                            <w:tcPr>
                              <w:tcW w:w="0" w:type="auto"/>
                              <w:gridSpan w:val="3"/>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r>
                      </w:tbl>
                      <w:p w:rsidR="00F13A8F" w:rsidRPr="00CA6A84" w:rsidRDefault="00F13A8F" w:rsidP="00F13A8F">
                        <w:pPr>
                          <w:rPr>
                            <w:rFonts w:cs="Arial"/>
                            <w:color w:val="000000"/>
                            <w:lang w:eastAsia="es-MX"/>
                          </w:rPr>
                        </w:pPr>
                      </w:p>
                    </w:tc>
                  </w:tr>
                </w:tbl>
                <w:p w:rsidR="00F13A8F" w:rsidRPr="00CA6A84" w:rsidRDefault="00F13A8F" w:rsidP="00F13A8F">
                  <w:pPr>
                    <w:rPr>
                      <w:rFonts w:cs="Arial"/>
                      <w:color w:val="000000"/>
                      <w:lang w:eastAsia="es-MX"/>
                    </w:rPr>
                  </w:pPr>
                </w:p>
              </w:tc>
            </w:tr>
            <w:tr w:rsidR="00F13A8F" w:rsidRPr="00CA6A84" w:rsidTr="00DF5A91">
              <w:tc>
                <w:tcPr>
                  <w:tcW w:w="5000" w:type="pct"/>
                  <w:gridSpan w:val="2"/>
                  <w:vAlign w:val="center"/>
                  <w:hideMark/>
                </w:tcPr>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4750" w:type="pct"/>
                  <w:vAlign w:val="center"/>
                  <w:hideMark/>
                </w:tcPr>
                <w:p w:rsidR="00F13A8F" w:rsidRPr="00CA6A84" w:rsidRDefault="00F13A8F" w:rsidP="00F13A8F">
                  <w:pPr>
                    <w:rPr>
                      <w:rFonts w:cs="Arial"/>
                      <w:color w:val="000000"/>
                      <w:lang w:eastAsia="es-MX"/>
                    </w:rPr>
                  </w:pPr>
                </w:p>
              </w:tc>
            </w:tr>
            <w:tr w:rsidR="00F13A8F" w:rsidRPr="00CA6A84" w:rsidTr="00DF5A91">
              <w:tc>
                <w:tcPr>
                  <w:tcW w:w="5000" w:type="pct"/>
                  <w:gridSpan w:val="2"/>
                  <w:vAlign w:val="center"/>
                  <w:hideMark/>
                </w:tcPr>
                <w:p w:rsidR="00F13A8F" w:rsidRPr="00CA6A84" w:rsidRDefault="00F13A8F" w:rsidP="00F13A8F">
                  <w:pPr>
                    <w:rPr>
                      <w:rFonts w:cs="Arial"/>
                      <w:color w:val="000000"/>
                      <w:lang w:eastAsia="es-MX"/>
                    </w:rPr>
                  </w:pPr>
                  <w:r w:rsidRPr="00CA6A84">
                    <w:rPr>
                      <w:rFonts w:cs="Arial"/>
                      <w:color w:val="000000"/>
                      <w:lang w:eastAsia="es-MX"/>
                    </w:rPr>
                    <w:t>Tipos Simples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4750" w:type="pct"/>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F13A8F" w:rsidRPr="00CA6A84" w:rsidRDefault="00F13A8F" w:rsidP="00F13A8F">
                        <w:pPr>
                          <w:rPr>
                            <w:rFonts w:cs="Arial"/>
                            <w:b/>
                            <w:bCs/>
                            <w:color w:val="000000"/>
                            <w:lang w:eastAsia="es-MX"/>
                          </w:rPr>
                        </w:pPr>
                        <w:r w:rsidRPr="00CA6A84">
                          <w:rPr>
                            <w:rFonts w:cs="Arial"/>
                            <w:b/>
                            <w:bCs/>
                            <w:color w:val="000000"/>
                            <w:lang w:eastAsia="es-MX"/>
                          </w:rPr>
                          <w:t>Tipo Simple Global: t_RFC</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r w:rsidRPr="00CA6A84">
                          <w:rPr>
                            <w:rFonts w:cs="Arial"/>
                            <w:color w:val="000000"/>
                            <w:lang w:eastAsia="es-MX"/>
                          </w:rPr>
                          <w:t>Tipo definido para expresar claves del Registro Federal de Contribuyentes.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Definición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rPr>
                            <w:gridAfter w:val="2"/>
                            <w:wAfter w:w="624" w:type="dxa"/>
                          </w:trPr>
                          <w:tc>
                            <w:tcPr>
                              <w:tcW w:w="0" w:type="auto"/>
                              <w:vAlign w:val="center"/>
                              <w:hideMark/>
                            </w:tcPr>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Mínima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12</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Máxima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13</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Patrón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[A-ZÑ&amp;]{3,4}[0-9]{2}[0-1][0-9][0-3][0-9][A-Z0-9]</w:t>
                              </w:r>
                              <w:proofErr w:type="gramStart"/>
                              <w:r w:rsidRPr="00CA6A84">
                                <w:rPr>
                                  <w:rFonts w:cs="Arial"/>
                                  <w:color w:val="000000"/>
                                  <w:sz w:val="20"/>
                                  <w:szCs w:val="20"/>
                                  <w:lang w:eastAsia="es-MX"/>
                                </w:rPr>
                                <w:t>?[</w:t>
                              </w:r>
                              <w:proofErr w:type="gramEnd"/>
                              <w:r w:rsidRPr="00CA6A84">
                                <w:rPr>
                                  <w:rFonts w:cs="Arial"/>
                                  <w:color w:val="000000"/>
                                  <w:sz w:val="20"/>
                                  <w:szCs w:val="20"/>
                                  <w:lang w:eastAsia="es-MX"/>
                                </w:rPr>
                                <w:t>A-Z0-9]?[0-9A-Z]?</w:t>
                              </w: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614049" w:rsidRDefault="00614049" w:rsidP="00F13A8F">
                        <w:pPr>
                          <w:rPr>
                            <w:rFonts w:cs="Arial"/>
                            <w:b/>
                            <w:bCs/>
                            <w:color w:val="000000"/>
                            <w:lang w:eastAsia="es-MX"/>
                          </w:rPr>
                        </w:pPr>
                      </w:p>
                      <w:p w:rsidR="00F13A8F" w:rsidRPr="00CA6A84" w:rsidRDefault="00F13A8F" w:rsidP="00F13A8F">
                        <w:pPr>
                          <w:rPr>
                            <w:rFonts w:cs="Arial"/>
                            <w:b/>
                            <w:bCs/>
                            <w:color w:val="000000"/>
                            <w:lang w:eastAsia="es-MX"/>
                          </w:rPr>
                        </w:pPr>
                        <w:r w:rsidRPr="00CA6A84">
                          <w:rPr>
                            <w:rFonts w:cs="Arial"/>
                            <w:b/>
                            <w:bCs/>
                            <w:color w:val="000000"/>
                            <w:lang w:eastAsia="es-MX"/>
                          </w:rPr>
                          <w:t>Tipo Simple Global: t_claveProductos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r w:rsidRPr="00CA6A84">
                          <w:rPr>
                            <w:rFonts w:cs="Arial"/>
                            <w:color w:val="000000"/>
                            <w:lang w:eastAsia="es-MX"/>
                          </w:rPr>
                          <w:t>Tipo definido para los productos (03 – Diésel, 07 – Gasolina, 16 – Bioenergético).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Definición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rPr>
                            <w:gridAfter w:val="2"/>
                            <w:wAfter w:w="624" w:type="dxa"/>
                          </w:trPr>
                          <w:tc>
                            <w:tcPr>
                              <w:tcW w:w="0" w:type="auto"/>
                              <w:vAlign w:val="center"/>
                              <w:hideMark/>
                            </w:tcPr>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03</w:t>
                              </w:r>
                              <w:r w:rsidRPr="00CA6A84">
                                <w:rPr>
                                  <w:rFonts w:cs="Arial"/>
                                  <w:color w:val="000000"/>
                                  <w:sz w:val="20"/>
                                  <w:szCs w:val="20"/>
                                  <w:lang w:eastAsia="es-MX"/>
                                </w:rPr>
                                <w:br/>
                                <w:t>07</w:t>
                              </w:r>
                              <w:r w:rsidRPr="00CA6A84">
                                <w:rPr>
                                  <w:rFonts w:cs="Arial"/>
                                  <w:color w:val="000000"/>
                                  <w:sz w:val="20"/>
                                  <w:szCs w:val="20"/>
                                  <w:lang w:eastAsia="es-MX"/>
                                </w:rPr>
                                <w:br/>
                                <w:t>16</w:t>
                              </w: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614049" w:rsidRDefault="00614049" w:rsidP="00F13A8F">
                        <w:pPr>
                          <w:rPr>
                            <w:rFonts w:cs="Arial"/>
                            <w:b/>
                            <w:bCs/>
                            <w:color w:val="000000"/>
                            <w:lang w:eastAsia="es-MX"/>
                          </w:rPr>
                        </w:pPr>
                      </w:p>
                      <w:p w:rsidR="00F13A8F" w:rsidRPr="00CA6A84" w:rsidRDefault="00F13A8F" w:rsidP="00F13A8F">
                        <w:pPr>
                          <w:rPr>
                            <w:rFonts w:cs="Arial"/>
                            <w:b/>
                            <w:bCs/>
                            <w:color w:val="000000"/>
                            <w:lang w:eastAsia="es-MX"/>
                          </w:rPr>
                        </w:pPr>
                        <w:r w:rsidRPr="00CA6A84">
                          <w:rPr>
                            <w:rFonts w:cs="Arial"/>
                            <w:b/>
                            <w:bCs/>
                            <w:color w:val="000000"/>
                            <w:lang w:eastAsia="es-MX"/>
                          </w:rPr>
                          <w:t>Tipo Simple Global: t_subproductos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r w:rsidRPr="00CA6A84">
                          <w:rPr>
                            <w:rFonts w:cs="Arial"/>
                            <w:color w:val="000000"/>
                            <w:lang w:eastAsia="es-MX"/>
                          </w:rPr>
                          <w:t>Tipo definido para la marca de los subproductos (1 – Gasolina menor a 92 octanos, 2 – Gasolina mayor o igual a 92 octanos, 3 – Diésel, 4 – Diésel marino, 5 – Otros, 6 – Biodiesel).</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Definición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rPr>
                            <w:gridAfter w:val="2"/>
                            <w:wAfter w:w="624" w:type="dxa"/>
                          </w:trPr>
                          <w:tc>
                            <w:tcPr>
                              <w:tcW w:w="0" w:type="auto"/>
                              <w:vAlign w:val="center"/>
                              <w:hideMark/>
                            </w:tcPr>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r w:rsidRPr="00CA6A84">
                                <w:rPr>
                                  <w:rFonts w:cs="Arial"/>
                                  <w:color w:val="000000"/>
                                  <w:sz w:val="20"/>
                                  <w:szCs w:val="20"/>
                                  <w:lang w:eastAsia="es-MX"/>
                                </w:rPr>
                                <w:br/>
                                <w:t>2</w:t>
                              </w:r>
                              <w:r w:rsidRPr="00CA6A84">
                                <w:rPr>
                                  <w:rFonts w:cs="Arial"/>
                                  <w:color w:val="000000"/>
                                  <w:sz w:val="20"/>
                                  <w:szCs w:val="20"/>
                                  <w:lang w:eastAsia="es-MX"/>
                                </w:rPr>
                                <w:br/>
                                <w:t>3</w:t>
                              </w:r>
                              <w:r w:rsidRPr="00CA6A84">
                                <w:rPr>
                                  <w:rFonts w:cs="Arial"/>
                                  <w:color w:val="000000"/>
                                  <w:sz w:val="20"/>
                                  <w:szCs w:val="20"/>
                                  <w:lang w:eastAsia="es-MX"/>
                                </w:rPr>
                                <w:br/>
                                <w:t>4</w:t>
                              </w:r>
                              <w:r w:rsidRPr="00CA6A84">
                                <w:rPr>
                                  <w:rFonts w:cs="Arial"/>
                                  <w:color w:val="000000"/>
                                  <w:sz w:val="20"/>
                                  <w:szCs w:val="20"/>
                                  <w:lang w:eastAsia="es-MX"/>
                                </w:rPr>
                                <w:br/>
                                <w:t>5</w:t>
                              </w:r>
                              <w:r w:rsidRPr="00CA6A84">
                                <w:rPr>
                                  <w:rFonts w:cs="Arial"/>
                                  <w:color w:val="000000"/>
                                  <w:sz w:val="20"/>
                                  <w:szCs w:val="20"/>
                                  <w:lang w:eastAsia="es-MX"/>
                                </w:rPr>
                                <w:br/>
                                <w:t>6</w:t>
                              </w: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614049" w:rsidRDefault="00614049" w:rsidP="00F13A8F">
                        <w:pPr>
                          <w:rPr>
                            <w:rFonts w:cs="Arial"/>
                            <w:b/>
                            <w:bCs/>
                            <w:color w:val="000000"/>
                            <w:lang w:eastAsia="es-MX"/>
                          </w:rPr>
                        </w:pPr>
                      </w:p>
                      <w:p w:rsidR="00F13A8F" w:rsidRPr="00CA6A84" w:rsidRDefault="00F13A8F" w:rsidP="00F13A8F">
                        <w:pPr>
                          <w:rPr>
                            <w:rFonts w:cs="Arial"/>
                            <w:b/>
                            <w:bCs/>
                            <w:color w:val="000000"/>
                            <w:lang w:eastAsia="es-MX"/>
                          </w:rPr>
                        </w:pPr>
                        <w:r w:rsidRPr="00CA6A84">
                          <w:rPr>
                            <w:rFonts w:cs="Arial"/>
                            <w:b/>
                            <w:bCs/>
                            <w:color w:val="000000"/>
                            <w:lang w:eastAsia="es-MX"/>
                          </w:rPr>
                          <w:t>Tipo Simple Global: t_permiso</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r w:rsidRPr="00CA6A84">
                          <w:rPr>
                            <w:rFonts w:cs="Arial"/>
                            <w:color w:val="000000"/>
                            <w:lang w:eastAsia="es-MX"/>
                          </w:rPr>
                          <w:t>Tipo definido para expresar el número de permiso CRE.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Definición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rPr>
                            <w:gridAfter w:val="2"/>
                            <w:wAfter w:w="624" w:type="dxa"/>
                          </w:trPr>
                          <w:tc>
                            <w:tcPr>
                              <w:tcW w:w="0" w:type="auto"/>
                              <w:vAlign w:val="center"/>
                              <w:hideMark/>
                            </w:tcPr>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Mínima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16</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Longitud Máxima</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24</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Patrón</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[PL]{2}[/]{1}[0-9]{1,6}[/]{1}[EXP]{3}[/]{1}[ES]{2}[/]{1}([MM]{2}[/]{1})?[0-9]{4}</w:t>
                              </w: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vanish/>
                      <w:color w:val="000000"/>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478"/>
                    <w:gridCol w:w="477"/>
                    <w:gridCol w:w="8591"/>
                  </w:tblGrid>
                  <w:tr w:rsidR="00F13A8F" w:rsidRPr="00CA6A84" w:rsidTr="00DF5A91">
                    <w:tc>
                      <w:tcPr>
                        <w:tcW w:w="0" w:type="auto"/>
                        <w:gridSpan w:val="3"/>
                        <w:hideMark/>
                      </w:tcPr>
                      <w:p w:rsidR="00614049" w:rsidRDefault="00614049" w:rsidP="00F13A8F">
                        <w:pPr>
                          <w:rPr>
                            <w:rFonts w:cs="Arial"/>
                            <w:b/>
                            <w:bCs/>
                            <w:color w:val="000000"/>
                            <w:lang w:eastAsia="es-MX"/>
                          </w:rPr>
                        </w:pPr>
                      </w:p>
                      <w:p w:rsidR="00F13A8F" w:rsidRPr="00CA6A84" w:rsidRDefault="00F13A8F" w:rsidP="00F13A8F">
                        <w:pPr>
                          <w:rPr>
                            <w:rFonts w:cs="Arial"/>
                            <w:b/>
                            <w:bCs/>
                            <w:color w:val="000000"/>
                            <w:lang w:eastAsia="es-MX"/>
                          </w:rPr>
                        </w:pPr>
                        <w:r w:rsidRPr="00CA6A84">
                          <w:rPr>
                            <w:rFonts w:cs="Arial"/>
                            <w:b/>
                            <w:bCs/>
                            <w:color w:val="000000"/>
                            <w:lang w:eastAsia="es-MX"/>
                          </w:rPr>
                          <w:t>Tipo Simple Global: t_claveMarca</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Descripción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p w:rsidR="00F13A8F" w:rsidRPr="00CA6A84" w:rsidRDefault="00F13A8F" w:rsidP="00F13A8F">
                        <w:pPr>
                          <w:spacing w:after="240"/>
                          <w:rPr>
                            <w:rFonts w:cs="Arial"/>
                            <w:color w:val="000000"/>
                            <w:lang w:eastAsia="es-MX"/>
                          </w:rPr>
                        </w:pPr>
                        <w:r w:rsidRPr="00CA6A84">
                          <w:rPr>
                            <w:rFonts w:cs="Arial"/>
                            <w:color w:val="000000"/>
                            <w:lang w:eastAsia="es-MX"/>
                          </w:rPr>
                          <w:t>Tipo definido para la clave de las marcas.</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gridSpan w:val="2"/>
                        <w:tcBorders>
                          <w:bottom w:val="single" w:sz="12" w:space="0" w:color="000000"/>
                        </w:tcBorders>
                        <w:hideMark/>
                      </w:tcPr>
                      <w:p w:rsidR="00F13A8F" w:rsidRPr="00CA6A84" w:rsidRDefault="00F13A8F" w:rsidP="00F13A8F">
                        <w:pPr>
                          <w:rPr>
                            <w:rFonts w:cs="Arial"/>
                            <w:b/>
                            <w:bCs/>
                            <w:color w:val="000000"/>
                            <w:lang w:eastAsia="es-MX"/>
                          </w:rPr>
                        </w:pPr>
                        <w:r w:rsidRPr="00CA6A84">
                          <w:rPr>
                            <w:rFonts w:cs="Arial"/>
                            <w:b/>
                            <w:bCs/>
                            <w:color w:val="000000"/>
                            <w:lang w:eastAsia="es-MX"/>
                          </w:rPr>
                          <w:t>Definición</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8"/>
                          <w:gridCol w:w="2140"/>
                          <w:gridCol w:w="5993"/>
                        </w:tblGrid>
                        <w:tr w:rsidR="00F13A8F" w:rsidRPr="00CA6A84" w:rsidTr="00DF5A91">
                          <w:trPr>
                            <w:gridAfter w:val="2"/>
                            <w:wAfter w:w="624" w:type="dxa"/>
                          </w:trPr>
                          <w:tc>
                            <w:tcPr>
                              <w:tcW w:w="0" w:type="auto"/>
                              <w:vAlign w:val="center"/>
                              <w:hideMark/>
                            </w:tcPr>
                            <w:p w:rsidR="00F13A8F" w:rsidRPr="00CA6A84" w:rsidRDefault="00F13A8F" w:rsidP="00F13A8F">
                              <w:pPr>
                                <w:rPr>
                                  <w:rFonts w:cs="Arial"/>
                                  <w:color w:val="000000"/>
                                  <w:lang w:eastAsia="es-MX"/>
                                </w:rPr>
                              </w:pP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Tipo Base</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xs:string</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Valores Permitidos</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1</w:t>
                              </w:r>
                              <w:r w:rsidRPr="00CA6A84">
                                <w:rPr>
                                  <w:rFonts w:cs="Arial"/>
                                  <w:color w:val="000000"/>
                                  <w:sz w:val="20"/>
                                  <w:szCs w:val="20"/>
                                  <w:lang w:eastAsia="es-MX"/>
                                </w:rPr>
                                <w:br/>
                                <w:t>2</w:t>
                              </w:r>
                              <w:r w:rsidRPr="00CA6A84">
                                <w:rPr>
                                  <w:rFonts w:cs="Arial"/>
                                  <w:color w:val="000000"/>
                                  <w:sz w:val="20"/>
                                  <w:szCs w:val="20"/>
                                  <w:lang w:eastAsia="es-MX"/>
                                </w:rPr>
                                <w:br/>
                                <w:t>3</w:t>
                              </w:r>
                              <w:r w:rsidRPr="00CA6A84">
                                <w:rPr>
                                  <w:rFonts w:cs="Arial"/>
                                  <w:color w:val="000000"/>
                                  <w:sz w:val="20"/>
                                  <w:szCs w:val="20"/>
                                  <w:lang w:eastAsia="es-MX"/>
                                </w:rPr>
                                <w:br/>
                                <w:t>4</w:t>
                              </w:r>
                              <w:r w:rsidRPr="00CA6A84">
                                <w:rPr>
                                  <w:rFonts w:cs="Arial"/>
                                  <w:color w:val="000000"/>
                                  <w:sz w:val="20"/>
                                  <w:szCs w:val="20"/>
                                  <w:lang w:eastAsia="es-MX"/>
                                </w:rPr>
                                <w:br/>
                                <w:t>5</w:t>
                              </w:r>
                              <w:r w:rsidRPr="00CA6A84">
                                <w:rPr>
                                  <w:rFonts w:cs="Arial"/>
                                  <w:color w:val="000000"/>
                                  <w:sz w:val="20"/>
                                  <w:szCs w:val="20"/>
                                  <w:lang w:eastAsia="es-MX"/>
                                </w:rPr>
                                <w:br/>
                                <w:t>6</w:t>
                              </w:r>
                              <w:r w:rsidRPr="00CA6A84">
                                <w:rPr>
                                  <w:rFonts w:cs="Arial"/>
                                  <w:color w:val="000000"/>
                                  <w:sz w:val="20"/>
                                  <w:szCs w:val="20"/>
                                  <w:lang w:eastAsia="es-MX"/>
                                </w:rPr>
                                <w:br/>
                                <w:t>7</w:t>
                              </w:r>
                              <w:r w:rsidRPr="00CA6A84">
                                <w:rPr>
                                  <w:rFonts w:cs="Arial"/>
                                  <w:color w:val="000000"/>
                                  <w:sz w:val="20"/>
                                  <w:szCs w:val="20"/>
                                  <w:lang w:eastAsia="es-MX"/>
                                </w:rPr>
                                <w:br/>
                                <w:t>8</w:t>
                              </w:r>
                              <w:r w:rsidRPr="00CA6A84">
                                <w:rPr>
                                  <w:rFonts w:cs="Arial"/>
                                  <w:color w:val="000000"/>
                                  <w:sz w:val="20"/>
                                  <w:szCs w:val="20"/>
                                  <w:lang w:eastAsia="es-MX"/>
                                </w:rPr>
                                <w:br/>
                                <w:t>9</w:t>
                              </w:r>
                              <w:r w:rsidRPr="00CA6A84">
                                <w:rPr>
                                  <w:rFonts w:cs="Arial"/>
                                  <w:color w:val="000000"/>
                                  <w:sz w:val="20"/>
                                  <w:szCs w:val="20"/>
                                  <w:lang w:eastAsia="es-MX"/>
                                </w:rPr>
                                <w:br/>
                                <w:t>10</w:t>
                              </w:r>
                              <w:r w:rsidRPr="00CA6A84">
                                <w:rPr>
                                  <w:rFonts w:cs="Arial"/>
                                  <w:color w:val="000000"/>
                                  <w:sz w:val="20"/>
                                  <w:szCs w:val="20"/>
                                  <w:lang w:eastAsia="es-MX"/>
                                </w:rPr>
                                <w:br/>
                                <w:t>11</w:t>
                              </w:r>
                              <w:r w:rsidRPr="00CA6A84">
                                <w:rPr>
                                  <w:rFonts w:cs="Arial"/>
                                  <w:color w:val="000000"/>
                                  <w:sz w:val="20"/>
                                  <w:szCs w:val="20"/>
                                  <w:lang w:eastAsia="es-MX"/>
                                </w:rPr>
                                <w:br/>
                                <w:t>12</w:t>
                              </w:r>
                              <w:r w:rsidRPr="00CA6A84">
                                <w:rPr>
                                  <w:rFonts w:cs="Arial"/>
                                  <w:color w:val="000000"/>
                                  <w:sz w:val="20"/>
                                  <w:szCs w:val="20"/>
                                  <w:lang w:eastAsia="es-MX"/>
                                </w:rPr>
                                <w:br/>
                                <w:t>13</w:t>
                              </w:r>
                              <w:r w:rsidRPr="00CA6A84">
                                <w:rPr>
                                  <w:rFonts w:cs="Arial"/>
                                  <w:color w:val="000000"/>
                                  <w:sz w:val="20"/>
                                  <w:szCs w:val="20"/>
                                  <w:lang w:eastAsia="es-MX"/>
                                </w:rPr>
                                <w:br/>
                                <w:t>14</w:t>
                              </w:r>
                              <w:r w:rsidRPr="00CA6A84">
                                <w:rPr>
                                  <w:rFonts w:cs="Arial"/>
                                  <w:color w:val="000000"/>
                                  <w:sz w:val="20"/>
                                  <w:szCs w:val="20"/>
                                  <w:lang w:eastAsia="es-MX"/>
                                </w:rPr>
                                <w:br/>
                                <w:t>15</w:t>
                              </w:r>
                              <w:r w:rsidRPr="00CA6A84">
                                <w:rPr>
                                  <w:rFonts w:cs="Arial"/>
                                  <w:color w:val="000000"/>
                                  <w:sz w:val="20"/>
                                  <w:szCs w:val="20"/>
                                  <w:lang w:eastAsia="es-MX"/>
                                </w:rPr>
                                <w:br/>
                                <w:t>16</w:t>
                              </w:r>
                              <w:r w:rsidRPr="00CA6A84">
                                <w:rPr>
                                  <w:rFonts w:cs="Arial"/>
                                  <w:color w:val="000000"/>
                                  <w:sz w:val="20"/>
                                  <w:szCs w:val="20"/>
                                  <w:lang w:eastAsia="es-MX"/>
                                </w:rPr>
                                <w:br/>
                                <w:t>17</w:t>
                              </w:r>
                              <w:r w:rsidRPr="00CA6A84">
                                <w:rPr>
                                  <w:rFonts w:cs="Arial"/>
                                  <w:color w:val="000000"/>
                                  <w:sz w:val="20"/>
                                  <w:szCs w:val="20"/>
                                  <w:lang w:eastAsia="es-MX"/>
                                </w:rPr>
                                <w:br/>
                                <w:t>18</w:t>
                              </w:r>
                              <w:r w:rsidRPr="00CA6A84">
                                <w:rPr>
                                  <w:rFonts w:cs="Arial"/>
                                  <w:color w:val="000000"/>
                                  <w:sz w:val="20"/>
                                  <w:szCs w:val="20"/>
                                  <w:lang w:eastAsia="es-MX"/>
                                </w:rPr>
                                <w:br/>
                              </w:r>
                              <w:r w:rsidRPr="00CA6A84">
                                <w:rPr>
                                  <w:rFonts w:cs="Arial"/>
                                  <w:color w:val="000000"/>
                                  <w:sz w:val="20"/>
                                  <w:szCs w:val="20"/>
                                  <w:lang w:eastAsia="es-MX"/>
                                </w:rPr>
                                <w:lastRenderedPageBreak/>
                                <w:t>19</w:t>
                              </w:r>
                              <w:r w:rsidRPr="00CA6A84">
                                <w:rPr>
                                  <w:rFonts w:cs="Arial"/>
                                  <w:color w:val="000000"/>
                                  <w:sz w:val="20"/>
                                  <w:szCs w:val="20"/>
                                  <w:lang w:eastAsia="es-MX"/>
                                </w:rPr>
                                <w:br/>
                                <w:t>20</w:t>
                              </w:r>
                              <w:r w:rsidRPr="00CA6A84">
                                <w:rPr>
                                  <w:rFonts w:cs="Arial"/>
                                  <w:color w:val="000000"/>
                                  <w:sz w:val="20"/>
                                  <w:szCs w:val="20"/>
                                  <w:lang w:eastAsia="es-MX"/>
                                </w:rPr>
                                <w:br/>
                                <w:t>21</w:t>
                              </w:r>
                              <w:r w:rsidRPr="00CA6A84">
                                <w:rPr>
                                  <w:rFonts w:cs="Arial"/>
                                  <w:color w:val="000000"/>
                                  <w:sz w:val="20"/>
                                  <w:szCs w:val="20"/>
                                  <w:lang w:eastAsia="es-MX"/>
                                </w:rPr>
                                <w:br/>
                                <w:t>22</w:t>
                              </w:r>
                              <w:r w:rsidRPr="00CA6A84">
                                <w:rPr>
                                  <w:rFonts w:cs="Arial"/>
                                  <w:color w:val="000000"/>
                                  <w:sz w:val="20"/>
                                  <w:szCs w:val="20"/>
                                  <w:lang w:eastAsia="es-MX"/>
                                </w:rPr>
                                <w:br/>
                                <w:t>23</w:t>
                              </w:r>
                              <w:r w:rsidRPr="00CA6A84">
                                <w:rPr>
                                  <w:rFonts w:cs="Arial"/>
                                  <w:color w:val="000000"/>
                                  <w:sz w:val="20"/>
                                  <w:szCs w:val="20"/>
                                  <w:lang w:eastAsia="es-MX"/>
                                </w:rPr>
                                <w:br/>
                                <w:t>24</w:t>
                              </w:r>
                              <w:r w:rsidRPr="00CA6A84">
                                <w:rPr>
                                  <w:rFonts w:cs="Arial"/>
                                  <w:color w:val="000000"/>
                                  <w:sz w:val="20"/>
                                  <w:szCs w:val="20"/>
                                  <w:lang w:eastAsia="es-MX"/>
                                </w:rPr>
                                <w:br/>
                                <w:t>25</w:t>
                              </w:r>
                              <w:r w:rsidRPr="00CA6A84">
                                <w:rPr>
                                  <w:rFonts w:cs="Arial"/>
                                  <w:color w:val="000000"/>
                                  <w:sz w:val="20"/>
                                  <w:szCs w:val="20"/>
                                  <w:lang w:eastAsia="es-MX"/>
                                </w:rPr>
                                <w:br/>
                                <w:t>26</w:t>
                              </w:r>
                              <w:r w:rsidRPr="00CA6A84">
                                <w:rPr>
                                  <w:rFonts w:cs="Arial"/>
                                  <w:color w:val="000000"/>
                                  <w:sz w:val="20"/>
                                  <w:szCs w:val="20"/>
                                  <w:lang w:eastAsia="es-MX"/>
                                </w:rPr>
                                <w:br/>
                                <w:t>27</w:t>
                              </w:r>
                              <w:r w:rsidRPr="00CA6A84">
                                <w:rPr>
                                  <w:rFonts w:cs="Arial"/>
                                  <w:color w:val="000000"/>
                                  <w:sz w:val="20"/>
                                  <w:szCs w:val="20"/>
                                  <w:lang w:eastAsia="es-MX"/>
                                </w:rPr>
                                <w:br/>
                                <w:t>28</w:t>
                              </w:r>
                              <w:r w:rsidRPr="00CA6A84">
                                <w:rPr>
                                  <w:rFonts w:cs="Arial"/>
                                  <w:color w:val="000000"/>
                                  <w:sz w:val="20"/>
                                  <w:szCs w:val="20"/>
                                  <w:lang w:eastAsia="es-MX"/>
                                </w:rPr>
                                <w:br/>
                                <w:t>29</w:t>
                              </w:r>
                              <w:r w:rsidRPr="00CA6A84">
                                <w:rPr>
                                  <w:rFonts w:cs="Arial"/>
                                  <w:color w:val="000000"/>
                                  <w:sz w:val="20"/>
                                  <w:szCs w:val="20"/>
                                  <w:lang w:eastAsia="es-MX"/>
                                </w:rPr>
                                <w:br/>
                                <w:t>30</w:t>
                              </w:r>
                              <w:r w:rsidRPr="00CA6A84">
                                <w:rPr>
                                  <w:rFonts w:cs="Arial"/>
                                  <w:color w:val="000000"/>
                                  <w:sz w:val="20"/>
                                  <w:szCs w:val="20"/>
                                  <w:lang w:eastAsia="es-MX"/>
                                </w:rPr>
                                <w:br/>
                                <w:t>31</w:t>
                              </w:r>
                              <w:r w:rsidRPr="00CA6A84">
                                <w:rPr>
                                  <w:rFonts w:cs="Arial"/>
                                  <w:color w:val="000000"/>
                                  <w:sz w:val="20"/>
                                  <w:szCs w:val="20"/>
                                  <w:lang w:eastAsia="es-MX"/>
                                </w:rPr>
                                <w:br/>
                                <w:t>32</w:t>
                              </w:r>
                              <w:r w:rsidRPr="00CA6A84">
                                <w:rPr>
                                  <w:rFonts w:cs="Arial"/>
                                  <w:color w:val="000000"/>
                                  <w:sz w:val="20"/>
                                  <w:szCs w:val="20"/>
                                  <w:lang w:eastAsia="es-MX"/>
                                </w:rPr>
                                <w:br/>
                                <w:t>33</w:t>
                              </w:r>
                              <w:r w:rsidRPr="00CA6A84">
                                <w:rPr>
                                  <w:rFonts w:cs="Arial"/>
                                  <w:color w:val="000000"/>
                                  <w:sz w:val="20"/>
                                  <w:szCs w:val="20"/>
                                  <w:lang w:eastAsia="es-MX"/>
                                </w:rPr>
                                <w:br/>
                                <w:t>34</w:t>
                              </w:r>
                              <w:r w:rsidRPr="00CA6A84">
                                <w:rPr>
                                  <w:rFonts w:cs="Arial"/>
                                  <w:color w:val="000000"/>
                                  <w:sz w:val="20"/>
                                  <w:szCs w:val="20"/>
                                  <w:lang w:eastAsia="es-MX"/>
                                </w:rPr>
                                <w:br/>
                                <w:t>35</w:t>
                              </w:r>
                              <w:r w:rsidRPr="00CA6A84">
                                <w:rPr>
                                  <w:rFonts w:cs="Arial"/>
                                  <w:color w:val="000000"/>
                                  <w:sz w:val="20"/>
                                  <w:szCs w:val="20"/>
                                  <w:lang w:eastAsia="es-MX"/>
                                </w:rPr>
                                <w:br/>
                                <w:t>36</w:t>
                              </w:r>
                              <w:r w:rsidRPr="00CA6A84">
                                <w:rPr>
                                  <w:rFonts w:cs="Arial"/>
                                  <w:color w:val="000000"/>
                                  <w:sz w:val="20"/>
                                  <w:szCs w:val="20"/>
                                  <w:lang w:eastAsia="es-MX"/>
                                </w:rPr>
                                <w:br/>
                                <w:t>37</w:t>
                              </w:r>
                              <w:r w:rsidRPr="00CA6A84">
                                <w:rPr>
                                  <w:rFonts w:cs="Arial"/>
                                  <w:color w:val="000000"/>
                                  <w:sz w:val="20"/>
                                  <w:szCs w:val="20"/>
                                  <w:lang w:eastAsia="es-MX"/>
                                </w:rPr>
                                <w:br/>
                                <w:t>38</w:t>
                              </w:r>
                              <w:r w:rsidRPr="00CA6A84">
                                <w:rPr>
                                  <w:rFonts w:cs="Arial"/>
                                  <w:color w:val="000000"/>
                                  <w:sz w:val="20"/>
                                  <w:szCs w:val="20"/>
                                  <w:lang w:eastAsia="es-MX"/>
                                </w:rPr>
                                <w:br/>
                                <w:t>39</w:t>
                              </w:r>
                              <w:r w:rsidRPr="00CA6A84">
                                <w:rPr>
                                  <w:rFonts w:cs="Arial"/>
                                  <w:color w:val="000000"/>
                                  <w:sz w:val="20"/>
                                  <w:szCs w:val="20"/>
                                  <w:lang w:eastAsia="es-MX"/>
                                </w:rPr>
                                <w:br/>
                                <w:t>40</w:t>
                              </w:r>
                              <w:r w:rsidRPr="00CA6A84">
                                <w:rPr>
                                  <w:rFonts w:cs="Arial"/>
                                  <w:color w:val="000000"/>
                                  <w:sz w:val="20"/>
                                  <w:szCs w:val="20"/>
                                  <w:lang w:eastAsia="es-MX"/>
                                </w:rPr>
                                <w:br/>
                                <w:t>41</w:t>
                              </w:r>
                              <w:r w:rsidRPr="00CA6A84">
                                <w:rPr>
                                  <w:rFonts w:cs="Arial"/>
                                  <w:color w:val="000000"/>
                                  <w:sz w:val="20"/>
                                  <w:szCs w:val="20"/>
                                  <w:lang w:eastAsia="es-MX"/>
                                </w:rPr>
                                <w:br/>
                                <w:t>42</w:t>
                              </w:r>
                              <w:r w:rsidRPr="00CA6A84">
                                <w:rPr>
                                  <w:rFonts w:cs="Arial"/>
                                  <w:color w:val="000000"/>
                                  <w:sz w:val="20"/>
                                  <w:szCs w:val="20"/>
                                  <w:lang w:eastAsia="es-MX"/>
                                </w:rPr>
                                <w:br/>
                                <w:t>43</w:t>
                              </w:r>
                              <w:r w:rsidRPr="00CA6A84">
                                <w:rPr>
                                  <w:rFonts w:cs="Arial"/>
                                  <w:color w:val="000000"/>
                                  <w:sz w:val="20"/>
                                  <w:szCs w:val="20"/>
                                  <w:lang w:eastAsia="es-MX"/>
                                </w:rPr>
                                <w:br/>
                                <w:t>44</w:t>
                              </w:r>
                              <w:r w:rsidRPr="00CA6A84">
                                <w:rPr>
                                  <w:rFonts w:cs="Arial"/>
                                  <w:color w:val="000000"/>
                                  <w:sz w:val="20"/>
                                  <w:szCs w:val="20"/>
                                  <w:lang w:eastAsia="es-MX"/>
                                </w:rPr>
                                <w:br/>
                                <w:t>45</w:t>
                              </w:r>
                              <w:r w:rsidRPr="00CA6A84">
                                <w:rPr>
                                  <w:rFonts w:cs="Arial"/>
                                  <w:color w:val="000000"/>
                                  <w:sz w:val="20"/>
                                  <w:szCs w:val="20"/>
                                  <w:lang w:eastAsia="es-MX"/>
                                </w:rPr>
                                <w:br/>
                                <w:t>46</w:t>
                              </w:r>
                              <w:r w:rsidRPr="00CA6A84">
                                <w:rPr>
                                  <w:rFonts w:cs="Arial"/>
                                  <w:color w:val="000000"/>
                                  <w:sz w:val="20"/>
                                  <w:szCs w:val="20"/>
                                  <w:lang w:eastAsia="es-MX"/>
                                </w:rPr>
                                <w:br/>
                                <w:t>47</w:t>
                              </w:r>
                              <w:r w:rsidRPr="00CA6A84">
                                <w:rPr>
                                  <w:rFonts w:cs="Arial"/>
                                  <w:color w:val="000000"/>
                                  <w:sz w:val="20"/>
                                  <w:szCs w:val="20"/>
                                  <w:lang w:eastAsia="es-MX"/>
                                </w:rPr>
                                <w:br/>
                                <w:t>48</w:t>
                              </w:r>
                              <w:r w:rsidRPr="00CA6A84">
                                <w:rPr>
                                  <w:rFonts w:cs="Arial"/>
                                  <w:color w:val="000000"/>
                                  <w:sz w:val="20"/>
                                  <w:szCs w:val="20"/>
                                  <w:lang w:eastAsia="es-MX"/>
                                </w:rPr>
                                <w:br/>
                                <w:t>49</w:t>
                              </w:r>
                              <w:r w:rsidRPr="00CA6A84">
                                <w:rPr>
                                  <w:rFonts w:cs="Arial"/>
                                  <w:color w:val="000000"/>
                                  <w:sz w:val="20"/>
                                  <w:szCs w:val="20"/>
                                  <w:lang w:eastAsia="es-MX"/>
                                </w:rPr>
                                <w:br/>
                                <w:t>50</w:t>
                              </w:r>
                              <w:r w:rsidRPr="00CA6A84">
                                <w:rPr>
                                  <w:rFonts w:cs="Arial"/>
                                  <w:color w:val="000000"/>
                                  <w:sz w:val="20"/>
                                  <w:szCs w:val="20"/>
                                  <w:lang w:eastAsia="es-MX"/>
                                </w:rPr>
                                <w:br/>
                                <w:t>51</w:t>
                              </w:r>
                              <w:r w:rsidRPr="00CA6A84">
                                <w:rPr>
                                  <w:rFonts w:cs="Arial"/>
                                  <w:color w:val="000000"/>
                                  <w:sz w:val="20"/>
                                  <w:szCs w:val="20"/>
                                  <w:lang w:eastAsia="es-MX"/>
                                </w:rPr>
                                <w:br/>
                                <w:t>52</w:t>
                              </w:r>
                              <w:r w:rsidRPr="00CA6A84">
                                <w:rPr>
                                  <w:rFonts w:cs="Arial"/>
                                  <w:color w:val="000000"/>
                                  <w:sz w:val="20"/>
                                  <w:szCs w:val="20"/>
                                  <w:lang w:eastAsia="es-MX"/>
                                </w:rPr>
                                <w:br/>
                                <w:t>53</w:t>
                              </w:r>
                              <w:r w:rsidRPr="00CA6A84">
                                <w:rPr>
                                  <w:rFonts w:cs="Arial"/>
                                  <w:color w:val="000000"/>
                                  <w:sz w:val="20"/>
                                  <w:szCs w:val="20"/>
                                  <w:lang w:eastAsia="es-MX"/>
                                </w:rPr>
                                <w:br/>
                                <w:t>54</w:t>
                              </w:r>
                              <w:r w:rsidRPr="00CA6A84">
                                <w:rPr>
                                  <w:rFonts w:cs="Arial"/>
                                  <w:color w:val="000000"/>
                                  <w:sz w:val="20"/>
                                  <w:szCs w:val="20"/>
                                  <w:lang w:eastAsia="es-MX"/>
                                </w:rPr>
                                <w:br/>
                                <w:t>55</w:t>
                              </w:r>
                              <w:r w:rsidRPr="00CA6A84">
                                <w:rPr>
                                  <w:rFonts w:cs="Arial"/>
                                  <w:color w:val="000000"/>
                                  <w:sz w:val="20"/>
                                  <w:szCs w:val="20"/>
                                  <w:lang w:eastAsia="es-MX"/>
                                </w:rPr>
                                <w:br/>
                                <w:t>56</w:t>
                              </w:r>
                              <w:r w:rsidRPr="00CA6A84">
                                <w:rPr>
                                  <w:rFonts w:cs="Arial"/>
                                  <w:color w:val="000000"/>
                                  <w:sz w:val="20"/>
                                  <w:szCs w:val="20"/>
                                  <w:lang w:eastAsia="es-MX"/>
                                </w:rPr>
                                <w:br/>
                                <w:t>57</w:t>
                              </w:r>
                              <w:r w:rsidRPr="00CA6A84">
                                <w:rPr>
                                  <w:rFonts w:cs="Arial"/>
                                  <w:color w:val="000000"/>
                                  <w:sz w:val="20"/>
                                  <w:szCs w:val="20"/>
                                  <w:lang w:eastAsia="es-MX"/>
                                </w:rPr>
                                <w:br/>
                                <w:t>58</w:t>
                              </w:r>
                              <w:r w:rsidRPr="00CA6A84">
                                <w:rPr>
                                  <w:rFonts w:cs="Arial"/>
                                  <w:color w:val="000000"/>
                                  <w:sz w:val="20"/>
                                  <w:szCs w:val="20"/>
                                  <w:lang w:eastAsia="es-MX"/>
                                </w:rPr>
                                <w:br/>
                                <w:t>59</w:t>
                              </w:r>
                              <w:r w:rsidRPr="00CA6A84">
                                <w:rPr>
                                  <w:rFonts w:cs="Arial"/>
                                  <w:color w:val="000000"/>
                                  <w:sz w:val="20"/>
                                  <w:szCs w:val="20"/>
                                  <w:lang w:eastAsia="es-MX"/>
                                </w:rPr>
                                <w:br/>
                                <w:t>60</w:t>
                              </w:r>
                              <w:r w:rsidRPr="00CA6A84">
                                <w:rPr>
                                  <w:rFonts w:cs="Arial"/>
                                  <w:color w:val="000000"/>
                                  <w:sz w:val="20"/>
                                  <w:szCs w:val="20"/>
                                  <w:lang w:eastAsia="es-MX"/>
                                </w:rPr>
                                <w:br/>
                                <w:t>61</w:t>
                              </w:r>
                              <w:r w:rsidRPr="00CA6A84">
                                <w:rPr>
                                  <w:rFonts w:cs="Arial"/>
                                  <w:color w:val="000000"/>
                                  <w:sz w:val="20"/>
                                  <w:szCs w:val="20"/>
                                  <w:lang w:eastAsia="es-MX"/>
                                </w:rPr>
                                <w:br/>
                                <w:t>62</w:t>
                              </w:r>
                              <w:r w:rsidRPr="00CA6A84">
                                <w:rPr>
                                  <w:rFonts w:cs="Arial"/>
                                  <w:color w:val="000000"/>
                                  <w:sz w:val="20"/>
                                  <w:szCs w:val="20"/>
                                  <w:lang w:eastAsia="es-MX"/>
                                </w:rPr>
                                <w:br/>
                                <w:t>63</w:t>
                              </w:r>
                              <w:r w:rsidRPr="00CA6A84">
                                <w:rPr>
                                  <w:rFonts w:cs="Arial"/>
                                  <w:color w:val="000000"/>
                                  <w:sz w:val="20"/>
                                  <w:szCs w:val="20"/>
                                  <w:lang w:eastAsia="es-MX"/>
                                </w:rPr>
                                <w:br/>
                                <w:t>64</w:t>
                              </w:r>
                              <w:r w:rsidRPr="00CA6A84">
                                <w:rPr>
                                  <w:rFonts w:cs="Arial"/>
                                  <w:color w:val="000000"/>
                                  <w:sz w:val="20"/>
                                  <w:szCs w:val="20"/>
                                  <w:lang w:eastAsia="es-MX"/>
                                </w:rPr>
                                <w:br/>
                                <w:t>65</w:t>
                              </w:r>
                              <w:r w:rsidRPr="00CA6A84">
                                <w:rPr>
                                  <w:rFonts w:cs="Arial"/>
                                  <w:color w:val="000000"/>
                                  <w:sz w:val="20"/>
                                  <w:szCs w:val="20"/>
                                  <w:lang w:eastAsia="es-MX"/>
                                </w:rPr>
                                <w:br/>
                                <w:t>66</w:t>
                              </w:r>
                              <w:r w:rsidRPr="00CA6A84">
                                <w:rPr>
                                  <w:rFonts w:cs="Arial"/>
                                  <w:color w:val="000000"/>
                                  <w:sz w:val="20"/>
                                  <w:szCs w:val="20"/>
                                  <w:lang w:eastAsia="es-MX"/>
                                </w:rPr>
                                <w:br/>
                                <w:t>67</w:t>
                              </w:r>
                              <w:r w:rsidRPr="00CA6A84">
                                <w:rPr>
                                  <w:rFonts w:cs="Arial"/>
                                  <w:color w:val="000000"/>
                                  <w:sz w:val="20"/>
                                  <w:szCs w:val="20"/>
                                  <w:lang w:eastAsia="es-MX"/>
                                </w:rPr>
                                <w:br/>
                                <w:t>68</w:t>
                              </w:r>
                              <w:r w:rsidRPr="00CA6A84">
                                <w:rPr>
                                  <w:rFonts w:cs="Arial"/>
                                  <w:color w:val="000000"/>
                                  <w:sz w:val="20"/>
                                  <w:szCs w:val="20"/>
                                  <w:lang w:eastAsia="es-MX"/>
                                </w:rPr>
                                <w:br/>
                                <w:t>69</w:t>
                              </w:r>
                              <w:r w:rsidRPr="00CA6A84">
                                <w:rPr>
                                  <w:rFonts w:cs="Arial"/>
                                  <w:color w:val="000000"/>
                                  <w:sz w:val="20"/>
                                  <w:szCs w:val="20"/>
                                  <w:lang w:eastAsia="es-MX"/>
                                </w:rPr>
                                <w:br/>
                                <w:t>70</w:t>
                              </w:r>
                              <w:r w:rsidRPr="00CA6A84">
                                <w:rPr>
                                  <w:rFonts w:cs="Arial"/>
                                  <w:color w:val="000000"/>
                                  <w:sz w:val="20"/>
                                  <w:szCs w:val="20"/>
                                  <w:lang w:eastAsia="es-MX"/>
                                </w:rPr>
                                <w:br/>
                              </w:r>
                              <w:r w:rsidRPr="00CA6A84">
                                <w:rPr>
                                  <w:rFonts w:cs="Arial"/>
                                  <w:color w:val="000000"/>
                                  <w:sz w:val="20"/>
                                  <w:szCs w:val="20"/>
                                  <w:lang w:eastAsia="es-MX"/>
                                </w:rPr>
                                <w:lastRenderedPageBreak/>
                                <w:t>71</w:t>
                              </w:r>
                              <w:r w:rsidRPr="00CA6A84">
                                <w:rPr>
                                  <w:rFonts w:cs="Arial"/>
                                  <w:color w:val="000000"/>
                                  <w:sz w:val="20"/>
                                  <w:szCs w:val="20"/>
                                  <w:lang w:eastAsia="es-MX"/>
                                </w:rPr>
                                <w:br/>
                                <w:t>72</w:t>
                              </w:r>
                              <w:r w:rsidRPr="00CA6A84">
                                <w:rPr>
                                  <w:rFonts w:cs="Arial"/>
                                  <w:color w:val="000000"/>
                                  <w:sz w:val="20"/>
                                  <w:szCs w:val="20"/>
                                  <w:lang w:eastAsia="es-MX"/>
                                </w:rPr>
                                <w:br/>
                                <w:t>73</w:t>
                              </w:r>
                              <w:r w:rsidRPr="00CA6A84">
                                <w:rPr>
                                  <w:rFonts w:cs="Arial"/>
                                  <w:color w:val="000000"/>
                                  <w:sz w:val="20"/>
                                  <w:szCs w:val="20"/>
                                  <w:lang w:eastAsia="es-MX"/>
                                </w:rPr>
                                <w:br/>
                                <w:t>74</w:t>
                              </w:r>
                              <w:r w:rsidRPr="00CA6A84">
                                <w:rPr>
                                  <w:rFonts w:cs="Arial"/>
                                  <w:color w:val="000000"/>
                                  <w:sz w:val="20"/>
                                  <w:szCs w:val="20"/>
                                  <w:lang w:eastAsia="es-MX"/>
                                </w:rPr>
                                <w:br/>
                                <w:t>75</w:t>
                              </w:r>
                              <w:r w:rsidRPr="00CA6A84">
                                <w:rPr>
                                  <w:rFonts w:cs="Arial"/>
                                  <w:color w:val="000000"/>
                                  <w:sz w:val="20"/>
                                  <w:szCs w:val="20"/>
                                  <w:lang w:eastAsia="es-MX"/>
                                </w:rPr>
                                <w:br/>
                                <w:t>76</w:t>
                              </w:r>
                              <w:r w:rsidRPr="00CA6A84">
                                <w:rPr>
                                  <w:rFonts w:cs="Arial"/>
                                  <w:color w:val="000000"/>
                                  <w:sz w:val="20"/>
                                  <w:szCs w:val="20"/>
                                  <w:lang w:eastAsia="es-MX"/>
                                </w:rPr>
                                <w:br/>
                                <w:t>77</w:t>
                              </w:r>
                              <w:r w:rsidRPr="00CA6A84">
                                <w:rPr>
                                  <w:rFonts w:cs="Arial"/>
                                  <w:color w:val="000000"/>
                                  <w:sz w:val="20"/>
                                  <w:szCs w:val="20"/>
                                  <w:lang w:eastAsia="es-MX"/>
                                </w:rPr>
                                <w:br/>
                                <w:t>78</w:t>
                              </w:r>
                              <w:r w:rsidRPr="00CA6A84">
                                <w:rPr>
                                  <w:rFonts w:cs="Arial"/>
                                  <w:color w:val="000000"/>
                                  <w:sz w:val="20"/>
                                  <w:szCs w:val="20"/>
                                  <w:lang w:eastAsia="es-MX"/>
                                </w:rPr>
                                <w:br/>
                                <w:t>79</w:t>
                              </w:r>
                              <w:r w:rsidRPr="00CA6A84">
                                <w:rPr>
                                  <w:rFonts w:cs="Arial"/>
                                  <w:color w:val="000000"/>
                                  <w:sz w:val="20"/>
                                  <w:szCs w:val="20"/>
                                  <w:lang w:eastAsia="es-MX"/>
                                </w:rPr>
                                <w:br/>
                                <w:t>80</w:t>
                              </w:r>
                              <w:r w:rsidRPr="00CA6A84">
                                <w:rPr>
                                  <w:rFonts w:cs="Arial"/>
                                  <w:color w:val="000000"/>
                                  <w:sz w:val="20"/>
                                  <w:szCs w:val="20"/>
                                  <w:lang w:eastAsia="es-MX"/>
                                </w:rPr>
                                <w:br/>
                                <w:t>81</w:t>
                              </w:r>
                              <w:r w:rsidRPr="00CA6A84">
                                <w:rPr>
                                  <w:rFonts w:cs="Arial"/>
                                  <w:color w:val="000000"/>
                                  <w:sz w:val="20"/>
                                  <w:szCs w:val="20"/>
                                  <w:lang w:eastAsia="es-MX"/>
                                </w:rPr>
                                <w:br/>
                                <w:t>82</w:t>
                              </w:r>
                              <w:r w:rsidRPr="00CA6A84">
                                <w:rPr>
                                  <w:rFonts w:cs="Arial"/>
                                  <w:color w:val="000000"/>
                                  <w:sz w:val="20"/>
                                  <w:szCs w:val="20"/>
                                  <w:lang w:eastAsia="es-MX"/>
                                </w:rPr>
                                <w:br/>
                                <w:t>83</w:t>
                              </w:r>
                              <w:r w:rsidRPr="00CA6A84">
                                <w:rPr>
                                  <w:rFonts w:cs="Arial"/>
                                  <w:color w:val="000000"/>
                                  <w:sz w:val="20"/>
                                  <w:szCs w:val="20"/>
                                  <w:lang w:eastAsia="es-MX"/>
                                </w:rPr>
                                <w:br/>
                                <w:t>84</w:t>
                              </w:r>
                              <w:r w:rsidRPr="00CA6A84">
                                <w:rPr>
                                  <w:rFonts w:cs="Arial"/>
                                  <w:color w:val="000000"/>
                                  <w:sz w:val="20"/>
                                  <w:szCs w:val="20"/>
                                  <w:lang w:eastAsia="es-MX"/>
                                </w:rPr>
                                <w:br/>
                                <w:t>85</w:t>
                              </w:r>
                              <w:r w:rsidRPr="00CA6A84">
                                <w:rPr>
                                  <w:rFonts w:cs="Arial"/>
                                  <w:color w:val="000000"/>
                                  <w:sz w:val="20"/>
                                  <w:szCs w:val="20"/>
                                  <w:lang w:eastAsia="es-MX"/>
                                </w:rPr>
                                <w:br/>
                                <w:t>86</w:t>
                              </w:r>
                              <w:r w:rsidRPr="00CA6A84">
                                <w:rPr>
                                  <w:rFonts w:cs="Arial"/>
                                  <w:color w:val="000000"/>
                                  <w:sz w:val="20"/>
                                  <w:szCs w:val="20"/>
                                  <w:lang w:eastAsia="es-MX"/>
                                </w:rPr>
                                <w:br/>
                                <w:t>87</w:t>
                              </w:r>
                              <w:r w:rsidRPr="00CA6A84">
                                <w:rPr>
                                  <w:rFonts w:cs="Arial"/>
                                  <w:color w:val="000000"/>
                                  <w:sz w:val="20"/>
                                  <w:szCs w:val="20"/>
                                  <w:lang w:eastAsia="es-MX"/>
                                </w:rPr>
                                <w:br/>
                                <w:t>88</w:t>
                              </w:r>
                              <w:r w:rsidRPr="00CA6A84">
                                <w:rPr>
                                  <w:rFonts w:cs="Arial"/>
                                  <w:color w:val="000000"/>
                                  <w:sz w:val="20"/>
                                  <w:szCs w:val="20"/>
                                  <w:lang w:eastAsia="es-MX"/>
                                </w:rPr>
                                <w:br/>
                                <w:t>89</w:t>
                              </w:r>
                              <w:r w:rsidRPr="00CA6A84">
                                <w:rPr>
                                  <w:rFonts w:cs="Arial"/>
                                  <w:color w:val="000000"/>
                                  <w:sz w:val="20"/>
                                  <w:szCs w:val="20"/>
                                  <w:lang w:eastAsia="es-MX"/>
                                </w:rPr>
                                <w:br/>
                                <w:t>90</w:t>
                              </w:r>
                              <w:r w:rsidRPr="00CA6A84">
                                <w:rPr>
                                  <w:rFonts w:cs="Arial"/>
                                  <w:color w:val="000000"/>
                                  <w:sz w:val="20"/>
                                  <w:szCs w:val="20"/>
                                  <w:lang w:eastAsia="es-MX"/>
                                </w:rPr>
                                <w:br/>
                                <w:t>91</w:t>
                              </w:r>
                              <w:r w:rsidRPr="00CA6A84">
                                <w:rPr>
                                  <w:rFonts w:cs="Arial"/>
                                  <w:color w:val="000000"/>
                                  <w:sz w:val="20"/>
                                  <w:szCs w:val="20"/>
                                  <w:lang w:eastAsia="es-MX"/>
                                </w:rPr>
                                <w:br/>
                                <w:t>92</w:t>
                              </w:r>
                              <w:r w:rsidRPr="00CA6A84">
                                <w:rPr>
                                  <w:rFonts w:cs="Arial"/>
                                  <w:color w:val="000000"/>
                                  <w:sz w:val="20"/>
                                  <w:szCs w:val="20"/>
                                  <w:lang w:eastAsia="es-MX"/>
                                </w:rPr>
                                <w:br/>
                                <w:t>93</w:t>
                              </w:r>
                              <w:r w:rsidRPr="00CA6A84">
                                <w:rPr>
                                  <w:rFonts w:cs="Arial"/>
                                  <w:color w:val="000000"/>
                                  <w:sz w:val="20"/>
                                  <w:szCs w:val="20"/>
                                  <w:lang w:eastAsia="es-MX"/>
                                </w:rPr>
                                <w:br/>
                                <w:t>94</w:t>
                              </w:r>
                              <w:r w:rsidRPr="00CA6A84">
                                <w:rPr>
                                  <w:rFonts w:cs="Arial"/>
                                  <w:color w:val="000000"/>
                                  <w:sz w:val="20"/>
                                  <w:szCs w:val="20"/>
                                  <w:lang w:eastAsia="es-MX"/>
                                </w:rPr>
                                <w:br/>
                                <w:t>95</w:t>
                              </w:r>
                              <w:r w:rsidRPr="00CA6A84">
                                <w:rPr>
                                  <w:rFonts w:cs="Arial"/>
                                  <w:color w:val="000000"/>
                                  <w:sz w:val="20"/>
                                  <w:szCs w:val="20"/>
                                  <w:lang w:eastAsia="es-MX"/>
                                </w:rPr>
                                <w:br/>
                                <w:t>96</w:t>
                              </w:r>
                              <w:r w:rsidRPr="00CA6A84">
                                <w:rPr>
                                  <w:rFonts w:cs="Arial"/>
                                  <w:color w:val="000000"/>
                                  <w:sz w:val="20"/>
                                  <w:szCs w:val="20"/>
                                  <w:lang w:eastAsia="es-MX"/>
                                </w:rPr>
                                <w:br/>
                                <w:t>97</w:t>
                              </w:r>
                              <w:r w:rsidRPr="00CA6A84">
                                <w:rPr>
                                  <w:rFonts w:cs="Arial"/>
                                  <w:color w:val="000000"/>
                                  <w:sz w:val="20"/>
                                  <w:szCs w:val="20"/>
                                  <w:lang w:eastAsia="es-MX"/>
                                </w:rPr>
                                <w:br/>
                                <w:t>98</w:t>
                              </w:r>
                              <w:r w:rsidRPr="00CA6A84">
                                <w:rPr>
                                  <w:rFonts w:cs="Arial"/>
                                  <w:color w:val="000000"/>
                                  <w:sz w:val="20"/>
                                  <w:szCs w:val="20"/>
                                  <w:lang w:eastAsia="es-MX"/>
                                </w:rPr>
                                <w:br/>
                                <w:t>99</w:t>
                              </w:r>
                              <w:r w:rsidRPr="00CA6A84">
                                <w:rPr>
                                  <w:rFonts w:cs="Arial"/>
                                  <w:color w:val="000000"/>
                                  <w:sz w:val="20"/>
                                  <w:szCs w:val="20"/>
                                  <w:lang w:eastAsia="es-MX"/>
                                </w:rPr>
                                <w:br/>
                                <w:t>100</w:t>
                              </w:r>
                              <w:r w:rsidRPr="00CA6A84">
                                <w:rPr>
                                  <w:rFonts w:cs="Arial"/>
                                  <w:color w:val="000000"/>
                                  <w:sz w:val="20"/>
                                  <w:szCs w:val="20"/>
                                  <w:lang w:eastAsia="es-MX"/>
                                </w:rPr>
                                <w:br/>
                                <w:t>101</w:t>
                              </w:r>
                              <w:r w:rsidRPr="00CA6A84">
                                <w:rPr>
                                  <w:rFonts w:cs="Arial"/>
                                  <w:color w:val="000000"/>
                                  <w:sz w:val="20"/>
                                  <w:szCs w:val="20"/>
                                  <w:lang w:eastAsia="es-MX"/>
                                </w:rPr>
                                <w:br/>
                                <w:t>102</w:t>
                              </w:r>
                              <w:r w:rsidRPr="00CA6A84">
                                <w:rPr>
                                  <w:rFonts w:cs="Arial"/>
                                  <w:color w:val="000000"/>
                                  <w:sz w:val="20"/>
                                  <w:szCs w:val="20"/>
                                  <w:lang w:eastAsia="es-MX"/>
                                </w:rPr>
                                <w:br/>
                                <w:t>103</w:t>
                              </w:r>
                              <w:r w:rsidRPr="00CA6A84">
                                <w:rPr>
                                  <w:rFonts w:cs="Arial"/>
                                  <w:color w:val="000000"/>
                                  <w:sz w:val="20"/>
                                  <w:szCs w:val="20"/>
                                  <w:lang w:eastAsia="es-MX"/>
                                </w:rPr>
                                <w:br/>
                                <w:t>104</w:t>
                              </w:r>
                              <w:r w:rsidRPr="00CA6A84">
                                <w:rPr>
                                  <w:rFonts w:cs="Arial"/>
                                  <w:color w:val="000000"/>
                                  <w:sz w:val="20"/>
                                  <w:szCs w:val="20"/>
                                  <w:lang w:eastAsia="es-MX"/>
                                </w:rPr>
                                <w:br/>
                                <w:t>105</w:t>
                              </w:r>
                              <w:r w:rsidRPr="00CA6A84">
                                <w:rPr>
                                  <w:rFonts w:cs="Arial"/>
                                  <w:color w:val="000000"/>
                                  <w:sz w:val="20"/>
                                  <w:szCs w:val="20"/>
                                  <w:lang w:eastAsia="es-MX"/>
                                </w:rPr>
                                <w:br/>
                                <w:t>106</w:t>
                              </w:r>
                              <w:r w:rsidRPr="00CA6A84">
                                <w:rPr>
                                  <w:rFonts w:cs="Arial"/>
                                  <w:color w:val="000000"/>
                                  <w:sz w:val="20"/>
                                  <w:szCs w:val="20"/>
                                  <w:lang w:eastAsia="es-MX"/>
                                </w:rPr>
                                <w:br/>
                                <w:t>107</w:t>
                              </w:r>
                              <w:r w:rsidRPr="00CA6A84">
                                <w:rPr>
                                  <w:rFonts w:cs="Arial"/>
                                  <w:color w:val="000000"/>
                                  <w:sz w:val="20"/>
                                  <w:szCs w:val="20"/>
                                  <w:lang w:eastAsia="es-MX"/>
                                </w:rPr>
                                <w:br/>
                                <w:t>108</w:t>
                              </w:r>
                              <w:r w:rsidRPr="00CA6A84">
                                <w:rPr>
                                  <w:rFonts w:cs="Arial"/>
                                  <w:color w:val="000000"/>
                                  <w:sz w:val="20"/>
                                  <w:szCs w:val="20"/>
                                  <w:lang w:eastAsia="es-MX"/>
                                </w:rPr>
                                <w:br/>
                                <w:t>109</w:t>
                              </w:r>
                              <w:r w:rsidRPr="00CA6A84">
                                <w:rPr>
                                  <w:rFonts w:cs="Arial"/>
                                  <w:color w:val="000000"/>
                                  <w:sz w:val="20"/>
                                  <w:szCs w:val="20"/>
                                  <w:lang w:eastAsia="es-MX"/>
                                </w:rPr>
                                <w:br/>
                                <w:t>110</w:t>
                              </w:r>
                              <w:r w:rsidRPr="00CA6A84">
                                <w:rPr>
                                  <w:rFonts w:cs="Arial"/>
                                  <w:color w:val="000000"/>
                                  <w:sz w:val="20"/>
                                  <w:szCs w:val="20"/>
                                  <w:lang w:eastAsia="es-MX"/>
                                </w:rPr>
                                <w:br/>
                                <w:t>111</w:t>
                              </w:r>
                              <w:r w:rsidRPr="00CA6A84">
                                <w:rPr>
                                  <w:rFonts w:cs="Arial"/>
                                  <w:color w:val="000000"/>
                                  <w:sz w:val="20"/>
                                  <w:szCs w:val="20"/>
                                  <w:lang w:eastAsia="es-MX"/>
                                </w:rPr>
                                <w:br/>
                                <w:t>112</w:t>
                              </w:r>
                              <w:r w:rsidRPr="00CA6A84">
                                <w:rPr>
                                  <w:rFonts w:cs="Arial"/>
                                  <w:color w:val="000000"/>
                                  <w:sz w:val="20"/>
                                  <w:szCs w:val="20"/>
                                  <w:lang w:eastAsia="es-MX"/>
                                </w:rPr>
                                <w:br/>
                                <w:t>113</w:t>
                              </w:r>
                              <w:r w:rsidRPr="00CA6A84">
                                <w:rPr>
                                  <w:rFonts w:cs="Arial"/>
                                  <w:color w:val="000000"/>
                                  <w:sz w:val="20"/>
                                  <w:szCs w:val="20"/>
                                  <w:lang w:eastAsia="es-MX"/>
                                </w:rPr>
                                <w:br/>
                                <w:t>114</w:t>
                              </w:r>
                              <w:r w:rsidRPr="00CA6A84">
                                <w:rPr>
                                  <w:rFonts w:cs="Arial"/>
                                  <w:color w:val="000000"/>
                                  <w:sz w:val="20"/>
                                  <w:szCs w:val="20"/>
                                  <w:lang w:eastAsia="es-MX"/>
                                </w:rPr>
                                <w:br/>
                                <w:t>115</w:t>
                              </w:r>
                              <w:r w:rsidRPr="00CA6A84">
                                <w:rPr>
                                  <w:rFonts w:cs="Arial"/>
                                  <w:color w:val="000000"/>
                                  <w:sz w:val="20"/>
                                  <w:szCs w:val="20"/>
                                  <w:lang w:eastAsia="es-MX"/>
                                </w:rPr>
                                <w:br/>
                                <w:t>116</w:t>
                              </w:r>
                              <w:r w:rsidRPr="00CA6A84">
                                <w:rPr>
                                  <w:rFonts w:cs="Arial"/>
                                  <w:color w:val="000000"/>
                                  <w:sz w:val="20"/>
                                  <w:szCs w:val="20"/>
                                  <w:lang w:eastAsia="es-MX"/>
                                </w:rPr>
                                <w:br/>
                                <w:t>117</w:t>
                              </w:r>
                              <w:r w:rsidRPr="00CA6A84">
                                <w:rPr>
                                  <w:rFonts w:cs="Arial"/>
                                  <w:color w:val="000000"/>
                                  <w:sz w:val="20"/>
                                  <w:szCs w:val="20"/>
                                  <w:lang w:eastAsia="es-MX"/>
                                </w:rPr>
                                <w:br/>
                                <w:t>118</w:t>
                              </w:r>
                              <w:r w:rsidRPr="00CA6A84">
                                <w:rPr>
                                  <w:rFonts w:cs="Arial"/>
                                  <w:color w:val="000000"/>
                                  <w:sz w:val="20"/>
                                  <w:szCs w:val="20"/>
                                  <w:lang w:eastAsia="es-MX"/>
                                </w:rPr>
                                <w:br/>
                                <w:t>119</w:t>
                              </w:r>
                              <w:r w:rsidRPr="00CA6A84">
                                <w:rPr>
                                  <w:rFonts w:cs="Arial"/>
                                  <w:color w:val="000000"/>
                                  <w:sz w:val="20"/>
                                  <w:szCs w:val="20"/>
                                  <w:lang w:eastAsia="es-MX"/>
                                </w:rPr>
                                <w:br/>
                                <w:t>120</w:t>
                              </w:r>
                              <w:r w:rsidRPr="00CA6A84">
                                <w:rPr>
                                  <w:rFonts w:cs="Arial"/>
                                  <w:color w:val="000000"/>
                                  <w:sz w:val="20"/>
                                  <w:szCs w:val="20"/>
                                  <w:lang w:eastAsia="es-MX"/>
                                </w:rPr>
                                <w:br/>
                                <w:t>121</w:t>
                              </w:r>
                              <w:r w:rsidRPr="00CA6A84">
                                <w:rPr>
                                  <w:rFonts w:cs="Arial"/>
                                  <w:color w:val="000000"/>
                                  <w:sz w:val="20"/>
                                  <w:szCs w:val="20"/>
                                  <w:lang w:eastAsia="es-MX"/>
                                </w:rPr>
                                <w:br/>
                                <w:t>122</w:t>
                              </w:r>
                              <w:r w:rsidRPr="00CA6A84">
                                <w:rPr>
                                  <w:rFonts w:cs="Arial"/>
                                  <w:color w:val="000000"/>
                                  <w:sz w:val="20"/>
                                  <w:szCs w:val="20"/>
                                  <w:lang w:eastAsia="es-MX"/>
                                </w:rPr>
                                <w:br/>
                              </w:r>
                              <w:r w:rsidRPr="00CA6A84">
                                <w:rPr>
                                  <w:rFonts w:cs="Arial"/>
                                  <w:color w:val="000000"/>
                                  <w:sz w:val="20"/>
                                  <w:szCs w:val="20"/>
                                  <w:lang w:eastAsia="es-MX"/>
                                </w:rPr>
                                <w:lastRenderedPageBreak/>
                                <w:t>123</w:t>
                              </w:r>
                              <w:r w:rsidRPr="00CA6A84">
                                <w:rPr>
                                  <w:rFonts w:cs="Arial"/>
                                  <w:color w:val="000000"/>
                                  <w:sz w:val="20"/>
                                  <w:szCs w:val="20"/>
                                  <w:lang w:eastAsia="es-MX"/>
                                </w:rPr>
                                <w:br/>
                                <w:t>124</w:t>
                              </w:r>
                              <w:r w:rsidRPr="00CA6A84">
                                <w:rPr>
                                  <w:rFonts w:cs="Arial"/>
                                  <w:color w:val="000000"/>
                                  <w:sz w:val="20"/>
                                  <w:szCs w:val="20"/>
                                  <w:lang w:eastAsia="es-MX"/>
                                </w:rPr>
                                <w:br/>
                                <w:t>125</w:t>
                              </w:r>
                              <w:r w:rsidRPr="00CA6A84">
                                <w:rPr>
                                  <w:rFonts w:cs="Arial"/>
                                  <w:color w:val="000000"/>
                                  <w:sz w:val="20"/>
                                  <w:szCs w:val="20"/>
                                  <w:lang w:eastAsia="es-MX"/>
                                </w:rPr>
                                <w:br/>
                                <w:t>126</w:t>
                              </w:r>
                              <w:r w:rsidRPr="00CA6A84">
                                <w:rPr>
                                  <w:rFonts w:cs="Arial"/>
                                  <w:color w:val="000000"/>
                                  <w:sz w:val="20"/>
                                  <w:szCs w:val="20"/>
                                  <w:lang w:eastAsia="es-MX"/>
                                </w:rPr>
                                <w:br/>
                                <w:t>127</w:t>
                              </w:r>
                              <w:r w:rsidRPr="00CA6A84">
                                <w:rPr>
                                  <w:rFonts w:cs="Arial"/>
                                  <w:color w:val="000000"/>
                                  <w:sz w:val="20"/>
                                  <w:szCs w:val="20"/>
                                  <w:lang w:eastAsia="es-MX"/>
                                </w:rPr>
                                <w:br/>
                                <w:t>128</w:t>
                              </w:r>
                              <w:r w:rsidRPr="00CA6A84">
                                <w:rPr>
                                  <w:rFonts w:cs="Arial"/>
                                  <w:color w:val="000000"/>
                                  <w:sz w:val="20"/>
                                  <w:szCs w:val="20"/>
                                  <w:lang w:eastAsia="es-MX"/>
                                </w:rPr>
                                <w:br/>
                                <w:t>129</w:t>
                              </w:r>
                              <w:r w:rsidRPr="00CA6A84">
                                <w:rPr>
                                  <w:rFonts w:cs="Arial"/>
                                  <w:color w:val="000000"/>
                                  <w:sz w:val="20"/>
                                  <w:szCs w:val="20"/>
                                  <w:lang w:eastAsia="es-MX"/>
                                </w:rPr>
                                <w:br/>
                                <w:t>130</w:t>
                              </w:r>
                              <w:r w:rsidRPr="00CA6A84">
                                <w:rPr>
                                  <w:rFonts w:cs="Arial"/>
                                  <w:color w:val="000000"/>
                                  <w:sz w:val="20"/>
                                  <w:szCs w:val="20"/>
                                  <w:lang w:eastAsia="es-MX"/>
                                </w:rPr>
                                <w:br/>
                                <w:t>131</w:t>
                              </w:r>
                              <w:r w:rsidRPr="00CA6A84">
                                <w:rPr>
                                  <w:rFonts w:cs="Arial"/>
                                  <w:color w:val="000000"/>
                                  <w:sz w:val="20"/>
                                  <w:szCs w:val="20"/>
                                  <w:lang w:eastAsia="es-MX"/>
                                </w:rPr>
                                <w:br/>
                                <w:t>132</w:t>
                              </w:r>
                              <w:r w:rsidRPr="00CA6A84">
                                <w:rPr>
                                  <w:rFonts w:cs="Arial"/>
                                  <w:color w:val="000000"/>
                                  <w:sz w:val="20"/>
                                  <w:szCs w:val="20"/>
                                  <w:lang w:eastAsia="es-MX"/>
                                </w:rPr>
                                <w:br/>
                                <w:t>133</w:t>
                              </w:r>
                              <w:r w:rsidRPr="00CA6A84">
                                <w:rPr>
                                  <w:rFonts w:cs="Arial"/>
                                  <w:color w:val="000000"/>
                                  <w:sz w:val="20"/>
                                  <w:szCs w:val="20"/>
                                  <w:lang w:eastAsia="es-MX"/>
                                </w:rPr>
                                <w:br/>
                                <w:t>134</w:t>
                              </w:r>
                              <w:r w:rsidRPr="00CA6A84">
                                <w:rPr>
                                  <w:rFonts w:cs="Arial"/>
                                  <w:color w:val="000000"/>
                                  <w:sz w:val="20"/>
                                  <w:szCs w:val="20"/>
                                  <w:lang w:eastAsia="es-MX"/>
                                </w:rPr>
                                <w:br/>
                                <w:t>135</w:t>
                              </w:r>
                              <w:r w:rsidRPr="00CA6A84">
                                <w:rPr>
                                  <w:rFonts w:cs="Arial"/>
                                  <w:color w:val="000000"/>
                                  <w:sz w:val="20"/>
                                  <w:szCs w:val="20"/>
                                  <w:lang w:eastAsia="es-MX"/>
                                </w:rPr>
                                <w:br/>
                                <w:t>136</w:t>
                              </w:r>
                              <w:r w:rsidRPr="00CA6A84">
                                <w:rPr>
                                  <w:rFonts w:cs="Arial"/>
                                  <w:color w:val="000000"/>
                                  <w:sz w:val="20"/>
                                  <w:szCs w:val="20"/>
                                  <w:lang w:eastAsia="es-MX"/>
                                </w:rPr>
                                <w:br/>
                                <w:t>137</w:t>
                              </w:r>
                              <w:r w:rsidRPr="00CA6A84">
                                <w:rPr>
                                  <w:rFonts w:cs="Arial"/>
                                  <w:color w:val="000000"/>
                                  <w:sz w:val="20"/>
                                  <w:szCs w:val="20"/>
                                  <w:lang w:eastAsia="es-MX"/>
                                </w:rPr>
                                <w:br/>
                                <w:t>138</w:t>
                              </w:r>
                              <w:r w:rsidRPr="00CA6A84">
                                <w:rPr>
                                  <w:rFonts w:cs="Arial"/>
                                  <w:color w:val="000000"/>
                                  <w:sz w:val="20"/>
                                  <w:szCs w:val="20"/>
                                  <w:lang w:eastAsia="es-MX"/>
                                </w:rPr>
                                <w:br/>
                                <w:t>139</w:t>
                              </w:r>
                              <w:r w:rsidRPr="00CA6A84">
                                <w:rPr>
                                  <w:rFonts w:cs="Arial"/>
                                  <w:color w:val="000000"/>
                                  <w:sz w:val="20"/>
                                  <w:szCs w:val="20"/>
                                  <w:lang w:eastAsia="es-MX"/>
                                </w:rPr>
                                <w:br/>
                                <w:t>140</w:t>
                              </w:r>
                              <w:r w:rsidRPr="00CA6A84">
                                <w:rPr>
                                  <w:rFonts w:cs="Arial"/>
                                  <w:color w:val="000000"/>
                                  <w:sz w:val="20"/>
                                  <w:szCs w:val="20"/>
                                  <w:lang w:eastAsia="es-MX"/>
                                </w:rPr>
                                <w:br/>
                                <w:t>141</w:t>
                              </w:r>
                              <w:r w:rsidRPr="00CA6A84">
                                <w:rPr>
                                  <w:rFonts w:cs="Arial"/>
                                  <w:color w:val="000000"/>
                                  <w:sz w:val="20"/>
                                  <w:szCs w:val="20"/>
                                  <w:lang w:eastAsia="es-MX"/>
                                </w:rPr>
                                <w:br/>
                                <w:t>142</w:t>
                              </w:r>
                              <w:r w:rsidRPr="00CA6A84">
                                <w:rPr>
                                  <w:rFonts w:cs="Arial"/>
                                  <w:color w:val="000000"/>
                                  <w:sz w:val="20"/>
                                  <w:szCs w:val="20"/>
                                  <w:lang w:eastAsia="es-MX"/>
                                </w:rPr>
                                <w:br/>
                                <w:t>143</w:t>
                              </w:r>
                              <w:r w:rsidRPr="00CA6A84">
                                <w:rPr>
                                  <w:rFonts w:cs="Arial"/>
                                  <w:color w:val="000000"/>
                                  <w:sz w:val="20"/>
                                  <w:szCs w:val="20"/>
                                  <w:lang w:eastAsia="es-MX"/>
                                </w:rPr>
                                <w:br/>
                                <w:t>144</w:t>
                              </w:r>
                              <w:r w:rsidRPr="00CA6A84">
                                <w:rPr>
                                  <w:rFonts w:cs="Arial"/>
                                  <w:color w:val="000000"/>
                                  <w:sz w:val="20"/>
                                  <w:szCs w:val="20"/>
                                  <w:lang w:eastAsia="es-MX"/>
                                </w:rPr>
                                <w:br/>
                                <w:t>145</w:t>
                              </w:r>
                              <w:r w:rsidRPr="00CA6A84">
                                <w:rPr>
                                  <w:rFonts w:cs="Arial"/>
                                  <w:color w:val="000000"/>
                                  <w:sz w:val="20"/>
                                  <w:szCs w:val="20"/>
                                  <w:lang w:eastAsia="es-MX"/>
                                </w:rPr>
                                <w:br/>
                                <w:t>146</w:t>
                              </w:r>
                              <w:r w:rsidRPr="00CA6A84">
                                <w:rPr>
                                  <w:rFonts w:cs="Arial"/>
                                  <w:color w:val="000000"/>
                                  <w:sz w:val="20"/>
                                  <w:szCs w:val="20"/>
                                  <w:lang w:eastAsia="es-MX"/>
                                </w:rPr>
                                <w:br/>
                                <w:t>147</w:t>
                              </w:r>
                              <w:r w:rsidRPr="00CA6A84">
                                <w:rPr>
                                  <w:rFonts w:cs="Arial"/>
                                  <w:color w:val="000000"/>
                                  <w:sz w:val="20"/>
                                  <w:szCs w:val="20"/>
                                  <w:lang w:eastAsia="es-MX"/>
                                </w:rPr>
                                <w:br/>
                                <w:t>148</w:t>
                              </w:r>
                              <w:r w:rsidRPr="00CA6A84">
                                <w:rPr>
                                  <w:rFonts w:cs="Arial"/>
                                  <w:color w:val="000000"/>
                                  <w:sz w:val="20"/>
                                  <w:szCs w:val="20"/>
                                  <w:lang w:eastAsia="es-MX"/>
                                </w:rPr>
                                <w:br/>
                                <w:t>149</w:t>
                              </w:r>
                              <w:r w:rsidRPr="00CA6A84">
                                <w:rPr>
                                  <w:rFonts w:cs="Arial"/>
                                  <w:color w:val="000000"/>
                                  <w:sz w:val="20"/>
                                  <w:szCs w:val="20"/>
                                  <w:lang w:eastAsia="es-MX"/>
                                </w:rPr>
                                <w:br/>
                                <w:t>150</w:t>
                              </w:r>
                              <w:r w:rsidRPr="00CA6A84">
                                <w:rPr>
                                  <w:rFonts w:cs="Arial"/>
                                  <w:color w:val="000000"/>
                                  <w:sz w:val="20"/>
                                  <w:szCs w:val="20"/>
                                  <w:lang w:eastAsia="es-MX"/>
                                </w:rPr>
                                <w:br/>
                                <w:t>151</w:t>
                              </w:r>
                              <w:r w:rsidRPr="00CA6A84">
                                <w:rPr>
                                  <w:rFonts w:cs="Arial"/>
                                  <w:color w:val="000000"/>
                                  <w:sz w:val="20"/>
                                  <w:szCs w:val="20"/>
                                  <w:lang w:eastAsia="es-MX"/>
                                </w:rPr>
                                <w:br/>
                                <w:t>152</w:t>
                              </w:r>
                              <w:r w:rsidRPr="00CA6A84">
                                <w:rPr>
                                  <w:rFonts w:cs="Arial"/>
                                  <w:color w:val="000000"/>
                                  <w:sz w:val="20"/>
                                  <w:szCs w:val="20"/>
                                  <w:lang w:eastAsia="es-MX"/>
                                </w:rPr>
                                <w:br/>
                                <w:t>153</w:t>
                              </w:r>
                              <w:r w:rsidRPr="00CA6A84">
                                <w:rPr>
                                  <w:rFonts w:cs="Arial"/>
                                  <w:color w:val="000000"/>
                                  <w:sz w:val="20"/>
                                  <w:szCs w:val="20"/>
                                  <w:lang w:eastAsia="es-MX"/>
                                </w:rPr>
                                <w:br/>
                                <w:t>154</w:t>
                              </w:r>
                              <w:r w:rsidRPr="00CA6A84">
                                <w:rPr>
                                  <w:rFonts w:cs="Arial"/>
                                  <w:color w:val="000000"/>
                                  <w:sz w:val="20"/>
                                  <w:szCs w:val="20"/>
                                  <w:lang w:eastAsia="es-MX"/>
                                </w:rPr>
                                <w:br/>
                                <w:t>155</w:t>
                              </w:r>
                              <w:r w:rsidRPr="00CA6A84">
                                <w:rPr>
                                  <w:rFonts w:cs="Arial"/>
                                  <w:color w:val="000000"/>
                                  <w:sz w:val="20"/>
                                  <w:szCs w:val="20"/>
                                  <w:lang w:eastAsia="es-MX"/>
                                </w:rPr>
                                <w:br/>
                                <w:t>156</w:t>
                              </w:r>
                              <w:r w:rsidRPr="00CA6A84">
                                <w:rPr>
                                  <w:rFonts w:cs="Arial"/>
                                  <w:color w:val="000000"/>
                                  <w:sz w:val="20"/>
                                  <w:szCs w:val="20"/>
                                  <w:lang w:eastAsia="es-MX"/>
                                </w:rPr>
                                <w:br/>
                                <w:t>157</w:t>
                              </w:r>
                              <w:r w:rsidRPr="00CA6A84">
                                <w:rPr>
                                  <w:rFonts w:cs="Arial"/>
                                  <w:color w:val="000000"/>
                                  <w:sz w:val="20"/>
                                  <w:szCs w:val="20"/>
                                  <w:lang w:eastAsia="es-MX"/>
                                </w:rPr>
                                <w:br/>
                                <w:t>158</w:t>
                              </w:r>
                              <w:r w:rsidRPr="00CA6A84">
                                <w:rPr>
                                  <w:rFonts w:cs="Arial"/>
                                  <w:color w:val="000000"/>
                                  <w:sz w:val="20"/>
                                  <w:szCs w:val="20"/>
                                  <w:lang w:eastAsia="es-MX"/>
                                </w:rPr>
                                <w:br/>
                                <w:t>159</w:t>
                              </w:r>
                              <w:r w:rsidRPr="00CA6A84">
                                <w:rPr>
                                  <w:rFonts w:cs="Arial"/>
                                  <w:color w:val="000000"/>
                                  <w:sz w:val="20"/>
                                  <w:szCs w:val="20"/>
                                  <w:lang w:eastAsia="es-MX"/>
                                </w:rPr>
                                <w:br/>
                                <w:t>160</w:t>
                              </w:r>
                              <w:r w:rsidRPr="00CA6A84">
                                <w:rPr>
                                  <w:rFonts w:cs="Arial"/>
                                  <w:color w:val="000000"/>
                                  <w:sz w:val="20"/>
                                  <w:szCs w:val="20"/>
                                  <w:lang w:eastAsia="es-MX"/>
                                </w:rPr>
                                <w:br/>
                                <w:t>161</w:t>
                              </w:r>
                              <w:r w:rsidRPr="00CA6A84">
                                <w:rPr>
                                  <w:rFonts w:cs="Arial"/>
                                  <w:color w:val="000000"/>
                                  <w:sz w:val="20"/>
                                  <w:szCs w:val="20"/>
                                  <w:lang w:eastAsia="es-MX"/>
                                </w:rPr>
                                <w:br/>
                                <w:t>162</w:t>
                              </w:r>
                              <w:r w:rsidRPr="00CA6A84">
                                <w:rPr>
                                  <w:rFonts w:cs="Arial"/>
                                  <w:color w:val="000000"/>
                                  <w:sz w:val="20"/>
                                  <w:szCs w:val="20"/>
                                  <w:lang w:eastAsia="es-MX"/>
                                </w:rPr>
                                <w:br/>
                                <w:t>163</w:t>
                              </w:r>
                              <w:r w:rsidRPr="00CA6A84">
                                <w:rPr>
                                  <w:rFonts w:cs="Arial"/>
                                  <w:color w:val="000000"/>
                                  <w:sz w:val="20"/>
                                  <w:szCs w:val="20"/>
                                  <w:lang w:eastAsia="es-MX"/>
                                </w:rPr>
                                <w:br/>
                                <w:t>164</w:t>
                              </w:r>
                              <w:r w:rsidRPr="00CA6A84">
                                <w:rPr>
                                  <w:rFonts w:cs="Arial"/>
                                  <w:color w:val="000000"/>
                                  <w:sz w:val="20"/>
                                  <w:szCs w:val="20"/>
                                  <w:lang w:eastAsia="es-MX"/>
                                </w:rPr>
                                <w:br/>
                                <w:t>165</w:t>
                              </w:r>
                              <w:r w:rsidRPr="00CA6A84">
                                <w:rPr>
                                  <w:rFonts w:cs="Arial"/>
                                  <w:color w:val="000000"/>
                                  <w:sz w:val="20"/>
                                  <w:szCs w:val="20"/>
                                  <w:lang w:eastAsia="es-MX"/>
                                </w:rPr>
                                <w:br/>
                                <w:t>166</w:t>
                              </w:r>
                              <w:r w:rsidRPr="00CA6A84">
                                <w:rPr>
                                  <w:rFonts w:cs="Arial"/>
                                  <w:color w:val="000000"/>
                                  <w:sz w:val="20"/>
                                  <w:szCs w:val="20"/>
                                  <w:lang w:eastAsia="es-MX"/>
                                </w:rPr>
                                <w:br/>
                                <w:t>167</w:t>
                              </w:r>
                              <w:r w:rsidRPr="00CA6A84">
                                <w:rPr>
                                  <w:rFonts w:cs="Arial"/>
                                  <w:color w:val="000000"/>
                                  <w:sz w:val="20"/>
                                  <w:szCs w:val="20"/>
                                  <w:lang w:eastAsia="es-MX"/>
                                </w:rPr>
                                <w:br/>
                                <w:t>168</w:t>
                              </w:r>
                              <w:r w:rsidRPr="00CA6A84">
                                <w:rPr>
                                  <w:rFonts w:cs="Arial"/>
                                  <w:color w:val="000000"/>
                                  <w:sz w:val="20"/>
                                  <w:szCs w:val="20"/>
                                  <w:lang w:eastAsia="es-MX"/>
                                </w:rPr>
                                <w:br/>
                                <w:t>169</w:t>
                              </w:r>
                              <w:r w:rsidRPr="00CA6A84">
                                <w:rPr>
                                  <w:rFonts w:cs="Arial"/>
                                  <w:color w:val="000000"/>
                                  <w:sz w:val="20"/>
                                  <w:szCs w:val="20"/>
                                  <w:lang w:eastAsia="es-MX"/>
                                </w:rPr>
                                <w:br/>
                                <w:t>170</w:t>
                              </w:r>
                              <w:r w:rsidRPr="00CA6A84">
                                <w:rPr>
                                  <w:rFonts w:cs="Arial"/>
                                  <w:color w:val="000000"/>
                                  <w:sz w:val="20"/>
                                  <w:szCs w:val="20"/>
                                  <w:lang w:eastAsia="es-MX"/>
                                </w:rPr>
                                <w:br/>
                                <w:t>171</w:t>
                              </w:r>
                              <w:r w:rsidRPr="00CA6A84">
                                <w:rPr>
                                  <w:rFonts w:cs="Arial"/>
                                  <w:color w:val="000000"/>
                                  <w:sz w:val="20"/>
                                  <w:szCs w:val="20"/>
                                  <w:lang w:eastAsia="es-MX"/>
                                </w:rPr>
                                <w:br/>
                                <w:t>172</w:t>
                              </w:r>
                              <w:r w:rsidRPr="00CA6A84">
                                <w:rPr>
                                  <w:rFonts w:cs="Arial"/>
                                  <w:color w:val="000000"/>
                                  <w:sz w:val="20"/>
                                  <w:szCs w:val="20"/>
                                  <w:lang w:eastAsia="es-MX"/>
                                </w:rPr>
                                <w:br/>
                                <w:t>173</w:t>
                              </w:r>
                              <w:r w:rsidRPr="00CA6A84">
                                <w:rPr>
                                  <w:rFonts w:cs="Arial"/>
                                  <w:color w:val="000000"/>
                                  <w:sz w:val="20"/>
                                  <w:szCs w:val="20"/>
                                  <w:lang w:eastAsia="es-MX"/>
                                </w:rPr>
                                <w:br/>
                                <w:t>174</w:t>
                              </w:r>
                              <w:r w:rsidRPr="00CA6A84">
                                <w:rPr>
                                  <w:rFonts w:cs="Arial"/>
                                  <w:color w:val="000000"/>
                                  <w:sz w:val="20"/>
                                  <w:szCs w:val="20"/>
                                  <w:lang w:eastAsia="es-MX"/>
                                </w:rPr>
                                <w:br/>
                              </w:r>
                              <w:r w:rsidRPr="00CA6A84">
                                <w:rPr>
                                  <w:rFonts w:cs="Arial"/>
                                  <w:color w:val="000000"/>
                                  <w:sz w:val="20"/>
                                  <w:szCs w:val="20"/>
                                  <w:lang w:eastAsia="es-MX"/>
                                </w:rPr>
                                <w:lastRenderedPageBreak/>
                                <w:t>175</w:t>
                              </w:r>
                              <w:r w:rsidRPr="00CA6A84">
                                <w:rPr>
                                  <w:rFonts w:cs="Arial"/>
                                  <w:color w:val="000000"/>
                                  <w:sz w:val="20"/>
                                  <w:szCs w:val="20"/>
                                  <w:lang w:eastAsia="es-MX"/>
                                </w:rPr>
                                <w:br/>
                                <w:t>176</w:t>
                              </w:r>
                              <w:r w:rsidRPr="00CA6A84">
                                <w:rPr>
                                  <w:rFonts w:cs="Arial"/>
                                  <w:color w:val="000000"/>
                                  <w:sz w:val="20"/>
                                  <w:szCs w:val="20"/>
                                  <w:lang w:eastAsia="es-MX"/>
                                </w:rPr>
                                <w:br/>
                                <w:t>177</w:t>
                              </w:r>
                              <w:r w:rsidRPr="00CA6A84">
                                <w:rPr>
                                  <w:rFonts w:cs="Arial"/>
                                  <w:color w:val="000000"/>
                                  <w:sz w:val="20"/>
                                  <w:szCs w:val="20"/>
                                  <w:lang w:eastAsia="es-MX"/>
                                </w:rPr>
                                <w:br/>
                                <w:t>178</w:t>
                              </w:r>
                              <w:r w:rsidRPr="00CA6A84">
                                <w:rPr>
                                  <w:rFonts w:cs="Arial"/>
                                  <w:color w:val="000000"/>
                                  <w:sz w:val="20"/>
                                  <w:szCs w:val="20"/>
                                  <w:lang w:eastAsia="es-MX"/>
                                </w:rPr>
                                <w:br/>
                                <w:t>179</w:t>
                              </w:r>
                              <w:r w:rsidRPr="00CA6A84">
                                <w:rPr>
                                  <w:rFonts w:cs="Arial"/>
                                  <w:color w:val="000000"/>
                                  <w:sz w:val="20"/>
                                  <w:szCs w:val="20"/>
                                  <w:lang w:eastAsia="es-MX"/>
                                </w:rPr>
                                <w:br/>
                                <w:t>180</w:t>
                              </w:r>
                              <w:r w:rsidRPr="00CA6A84">
                                <w:rPr>
                                  <w:rFonts w:cs="Arial"/>
                                  <w:color w:val="000000"/>
                                  <w:sz w:val="20"/>
                                  <w:szCs w:val="20"/>
                                  <w:lang w:eastAsia="es-MX"/>
                                </w:rPr>
                                <w:br/>
                                <w:t>181</w:t>
                              </w:r>
                              <w:r w:rsidRPr="00CA6A84">
                                <w:rPr>
                                  <w:rFonts w:cs="Arial"/>
                                  <w:color w:val="000000"/>
                                  <w:sz w:val="20"/>
                                  <w:szCs w:val="20"/>
                                  <w:lang w:eastAsia="es-MX"/>
                                </w:rPr>
                                <w:br/>
                                <w:t>182</w:t>
                              </w:r>
                              <w:r w:rsidRPr="00CA6A84">
                                <w:rPr>
                                  <w:rFonts w:cs="Arial"/>
                                  <w:color w:val="000000"/>
                                  <w:sz w:val="20"/>
                                  <w:szCs w:val="20"/>
                                  <w:lang w:eastAsia="es-MX"/>
                                </w:rPr>
                                <w:br/>
                                <w:t>183</w:t>
                              </w:r>
                              <w:r w:rsidRPr="00CA6A84">
                                <w:rPr>
                                  <w:rFonts w:cs="Arial"/>
                                  <w:color w:val="000000"/>
                                  <w:sz w:val="20"/>
                                  <w:szCs w:val="20"/>
                                  <w:lang w:eastAsia="es-MX"/>
                                </w:rPr>
                                <w:br/>
                                <w:t>184</w:t>
                              </w:r>
                              <w:r w:rsidRPr="00CA6A84">
                                <w:rPr>
                                  <w:rFonts w:cs="Arial"/>
                                  <w:color w:val="000000"/>
                                  <w:sz w:val="20"/>
                                  <w:szCs w:val="20"/>
                                  <w:lang w:eastAsia="es-MX"/>
                                </w:rPr>
                                <w:br/>
                                <w:t>185</w:t>
                              </w:r>
                              <w:r w:rsidRPr="00CA6A84">
                                <w:rPr>
                                  <w:rFonts w:cs="Arial"/>
                                  <w:color w:val="000000"/>
                                  <w:sz w:val="20"/>
                                  <w:szCs w:val="20"/>
                                  <w:lang w:eastAsia="es-MX"/>
                                </w:rPr>
                                <w:br/>
                                <w:t>186</w:t>
                              </w:r>
                              <w:r w:rsidRPr="00CA6A84">
                                <w:rPr>
                                  <w:rFonts w:cs="Arial"/>
                                  <w:color w:val="000000"/>
                                  <w:sz w:val="20"/>
                                  <w:szCs w:val="20"/>
                                  <w:lang w:eastAsia="es-MX"/>
                                </w:rPr>
                                <w:br/>
                                <w:t>187</w:t>
                              </w:r>
                              <w:r w:rsidRPr="00CA6A84">
                                <w:rPr>
                                  <w:rFonts w:cs="Arial"/>
                                  <w:color w:val="000000"/>
                                  <w:sz w:val="20"/>
                                  <w:szCs w:val="20"/>
                                  <w:lang w:eastAsia="es-MX"/>
                                </w:rPr>
                                <w:br/>
                                <w:t>188</w:t>
                              </w:r>
                              <w:r w:rsidRPr="00CA6A84">
                                <w:rPr>
                                  <w:rFonts w:cs="Arial"/>
                                  <w:color w:val="000000"/>
                                  <w:sz w:val="20"/>
                                  <w:szCs w:val="20"/>
                                  <w:lang w:eastAsia="es-MX"/>
                                </w:rPr>
                                <w:br/>
                                <w:t>189</w:t>
                              </w:r>
                              <w:r w:rsidRPr="00CA6A84">
                                <w:rPr>
                                  <w:rFonts w:cs="Arial"/>
                                  <w:color w:val="000000"/>
                                  <w:sz w:val="20"/>
                                  <w:szCs w:val="20"/>
                                  <w:lang w:eastAsia="es-MX"/>
                                </w:rPr>
                                <w:br/>
                                <w:t>190</w:t>
                              </w:r>
                              <w:r w:rsidRPr="00CA6A84">
                                <w:rPr>
                                  <w:rFonts w:cs="Arial"/>
                                  <w:color w:val="000000"/>
                                  <w:sz w:val="20"/>
                                  <w:szCs w:val="20"/>
                                  <w:lang w:eastAsia="es-MX"/>
                                </w:rPr>
                                <w:br/>
                                <w:t>191</w:t>
                              </w:r>
                              <w:r w:rsidRPr="00CA6A84">
                                <w:rPr>
                                  <w:rFonts w:cs="Arial"/>
                                  <w:color w:val="000000"/>
                                  <w:sz w:val="20"/>
                                  <w:szCs w:val="20"/>
                                  <w:lang w:eastAsia="es-MX"/>
                                </w:rPr>
                                <w:br/>
                                <w:t>192</w:t>
                              </w:r>
                              <w:r w:rsidRPr="00CA6A84">
                                <w:rPr>
                                  <w:rFonts w:cs="Arial"/>
                                  <w:color w:val="000000"/>
                                  <w:sz w:val="20"/>
                                  <w:szCs w:val="20"/>
                                  <w:lang w:eastAsia="es-MX"/>
                                </w:rPr>
                                <w:br/>
                                <w:t>193</w:t>
                              </w:r>
                              <w:r w:rsidRPr="00CA6A84">
                                <w:rPr>
                                  <w:rFonts w:cs="Arial"/>
                                  <w:color w:val="000000"/>
                                  <w:sz w:val="20"/>
                                  <w:szCs w:val="20"/>
                                  <w:lang w:eastAsia="es-MX"/>
                                </w:rPr>
                                <w:br/>
                                <w:t>194</w:t>
                              </w:r>
                              <w:r w:rsidRPr="00CA6A84">
                                <w:rPr>
                                  <w:rFonts w:cs="Arial"/>
                                  <w:color w:val="000000"/>
                                  <w:sz w:val="20"/>
                                  <w:szCs w:val="20"/>
                                  <w:lang w:eastAsia="es-MX"/>
                                </w:rPr>
                                <w:br/>
                                <w:t>195</w:t>
                              </w:r>
                              <w:r w:rsidRPr="00CA6A84">
                                <w:rPr>
                                  <w:rFonts w:cs="Arial"/>
                                  <w:color w:val="000000"/>
                                  <w:sz w:val="20"/>
                                  <w:szCs w:val="20"/>
                                  <w:lang w:eastAsia="es-MX"/>
                                </w:rPr>
                                <w:br/>
                                <w:t>196</w:t>
                              </w:r>
                              <w:r w:rsidRPr="00CA6A84">
                                <w:rPr>
                                  <w:rFonts w:cs="Arial"/>
                                  <w:color w:val="000000"/>
                                  <w:sz w:val="20"/>
                                  <w:szCs w:val="20"/>
                                  <w:lang w:eastAsia="es-MX"/>
                                </w:rPr>
                                <w:br/>
                                <w:t>197</w:t>
                              </w:r>
                              <w:r w:rsidRPr="00CA6A84">
                                <w:rPr>
                                  <w:rFonts w:cs="Arial"/>
                                  <w:color w:val="000000"/>
                                  <w:sz w:val="20"/>
                                  <w:szCs w:val="20"/>
                                  <w:lang w:eastAsia="es-MX"/>
                                </w:rPr>
                                <w:br/>
                                <w:t>198</w:t>
                              </w:r>
                              <w:r w:rsidRPr="00CA6A84">
                                <w:rPr>
                                  <w:rFonts w:cs="Arial"/>
                                  <w:color w:val="000000"/>
                                  <w:sz w:val="20"/>
                                  <w:szCs w:val="20"/>
                                  <w:lang w:eastAsia="es-MX"/>
                                </w:rPr>
                                <w:br/>
                                <w:t>199</w:t>
                              </w:r>
                              <w:r w:rsidRPr="00CA6A84">
                                <w:rPr>
                                  <w:rFonts w:cs="Arial"/>
                                  <w:color w:val="000000"/>
                                  <w:sz w:val="20"/>
                                  <w:szCs w:val="20"/>
                                  <w:lang w:eastAsia="es-MX"/>
                                </w:rPr>
                                <w:br/>
                                <w:t>200</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lastRenderedPageBreak/>
                                <w:t> </w:t>
                              </w:r>
                            </w:p>
                          </w:tc>
                          <w:tc>
                            <w:tcPr>
                              <w:tcW w:w="1250" w:type="pct"/>
                              <w:tcBorders>
                                <w:bottom w:val="single" w:sz="6" w:space="0" w:color="000000"/>
                              </w:tcBorders>
                              <w:hideMark/>
                            </w:tcPr>
                            <w:p w:rsidR="00F13A8F" w:rsidRPr="00CA6A84" w:rsidRDefault="00F13A8F" w:rsidP="00F13A8F">
                              <w:pPr>
                                <w:rPr>
                                  <w:rFonts w:cs="Arial"/>
                                  <w:b/>
                                  <w:bCs/>
                                  <w:color w:val="000000"/>
                                  <w:sz w:val="20"/>
                                  <w:szCs w:val="20"/>
                                  <w:lang w:eastAsia="es-MX"/>
                                </w:rPr>
                              </w:pPr>
                              <w:r w:rsidRPr="00CA6A84">
                                <w:rPr>
                                  <w:rFonts w:cs="Arial"/>
                                  <w:b/>
                                  <w:bCs/>
                                  <w:color w:val="000000"/>
                                  <w:sz w:val="20"/>
                                  <w:szCs w:val="20"/>
                                  <w:lang w:eastAsia="es-MX"/>
                                </w:rPr>
                                <w:t>Espacio en Blanco</w:t>
                              </w:r>
                            </w:p>
                          </w:tc>
                          <w:tc>
                            <w:tcPr>
                              <w:tcW w:w="0" w:type="auto"/>
                              <w:tcBorders>
                                <w:bottom w:val="single" w:sz="6" w:space="0" w:color="000000"/>
                              </w:tcBorders>
                              <w:hideMark/>
                            </w:tcPr>
                            <w:p w:rsidR="00F13A8F" w:rsidRPr="00CA6A84" w:rsidRDefault="00F13A8F" w:rsidP="00F13A8F">
                              <w:pPr>
                                <w:jc w:val="both"/>
                                <w:rPr>
                                  <w:rFonts w:cs="Arial"/>
                                  <w:color w:val="000000"/>
                                  <w:sz w:val="20"/>
                                  <w:szCs w:val="20"/>
                                  <w:lang w:eastAsia="es-MX"/>
                                </w:rPr>
                              </w:pPr>
                              <w:r w:rsidRPr="00CA6A84">
                                <w:rPr>
                                  <w:rFonts w:cs="Arial"/>
                                  <w:color w:val="000000"/>
                                  <w:sz w:val="20"/>
                                  <w:szCs w:val="20"/>
                                  <w:lang w:eastAsia="es-MX"/>
                                </w:rPr>
                                <w:t>Colapsar</w:t>
                              </w:r>
                            </w:p>
                          </w:tc>
                        </w:tr>
                      </w:tbl>
                      <w:p w:rsidR="00F13A8F" w:rsidRPr="00CA6A84" w:rsidRDefault="00F13A8F" w:rsidP="00F13A8F">
                        <w:pPr>
                          <w:spacing w:after="240"/>
                          <w:rPr>
                            <w:rFonts w:cs="Arial"/>
                            <w:color w:val="000000"/>
                            <w:lang w:eastAsia="es-MX"/>
                          </w:rPr>
                        </w:pPr>
                      </w:p>
                    </w:tc>
                  </w:tr>
                </w:tbl>
                <w:p w:rsidR="00F13A8F" w:rsidRPr="00CA6A84" w:rsidRDefault="00F13A8F" w:rsidP="00F13A8F">
                  <w:pPr>
                    <w:rPr>
                      <w:rFonts w:cs="Arial"/>
                      <w:color w:val="000000"/>
                      <w:lang w:eastAsia="es-MX"/>
                    </w:rPr>
                  </w:pPr>
                </w:p>
              </w:tc>
            </w:tr>
            <w:tr w:rsidR="00F13A8F" w:rsidRPr="00CA6A84" w:rsidTr="00DF5A91">
              <w:tc>
                <w:tcPr>
                  <w:tcW w:w="5000" w:type="pct"/>
                  <w:gridSpan w:val="2"/>
                  <w:vAlign w:val="center"/>
                  <w:hideMark/>
                </w:tcPr>
                <w:p w:rsidR="00E174A2" w:rsidRDefault="00E174A2" w:rsidP="00F13A8F">
                  <w:pPr>
                    <w:jc w:val="center"/>
                    <w:rPr>
                      <w:rFonts w:cs="Arial"/>
                      <w:b/>
                      <w:bCs/>
                      <w:color w:val="000000"/>
                      <w:lang w:eastAsia="es-MX"/>
                    </w:rPr>
                  </w:pPr>
                </w:p>
                <w:p w:rsidR="00F13A8F" w:rsidRPr="00CA6A84" w:rsidRDefault="00F13A8F" w:rsidP="00F13A8F">
                  <w:pPr>
                    <w:jc w:val="center"/>
                    <w:rPr>
                      <w:rFonts w:cs="Arial"/>
                      <w:b/>
                      <w:bCs/>
                      <w:color w:val="000000"/>
                      <w:lang w:eastAsia="es-MX"/>
                    </w:rPr>
                  </w:pPr>
                  <w:r w:rsidRPr="00CA6A84">
                    <w:rPr>
                      <w:rFonts w:cs="Arial"/>
                      <w:b/>
                      <w:bCs/>
                      <w:color w:val="000000"/>
                      <w:lang w:eastAsia="es-MX"/>
                    </w:rPr>
                    <w:t>Código Fuente</w:t>
                  </w:r>
                </w:p>
              </w:tc>
            </w:tr>
            <w:tr w:rsidR="00F13A8F" w:rsidRPr="00CA6A84" w:rsidTr="00DF5A91">
              <w:tc>
                <w:tcPr>
                  <w:tcW w:w="250" w:type="pct"/>
                  <w:vAlign w:val="center"/>
                  <w:hideMark/>
                </w:tcPr>
                <w:p w:rsidR="00F13A8F" w:rsidRPr="00CA6A84" w:rsidRDefault="00F13A8F" w:rsidP="00F13A8F">
                  <w:pPr>
                    <w:rPr>
                      <w:rFonts w:cs="Arial"/>
                      <w:color w:val="000000"/>
                      <w:lang w:eastAsia="es-MX"/>
                    </w:rPr>
                  </w:pPr>
                  <w:r w:rsidRPr="00CA6A84">
                    <w:rPr>
                      <w:rFonts w:cs="Arial"/>
                      <w:color w:val="000000"/>
                      <w:lang w:eastAsia="es-MX"/>
                    </w:rPr>
                    <w:t xml:space="preserve">  </w:t>
                  </w:r>
                </w:p>
              </w:tc>
              <w:tc>
                <w:tcPr>
                  <w:tcW w:w="4750" w:type="pct"/>
                  <w:vAlign w:val="center"/>
                  <w:hideMark/>
                </w:tcPr>
                <w:p w:rsidR="00F13A8F" w:rsidRPr="00CA6A84" w:rsidRDefault="00F13A8F" w:rsidP="00F13A8F">
                  <w:pPr>
                    <w:rPr>
                      <w:rFonts w:ascii="Times New Roman" w:hAnsi="Times New Roman"/>
                      <w:sz w:val="20"/>
                      <w:szCs w:val="20"/>
                      <w:lang w:eastAsia="es-MX"/>
                    </w:rPr>
                  </w:pPr>
                </w:p>
              </w:tc>
            </w:tr>
          </w:tbl>
          <w:p w:rsidR="003B2BFE" w:rsidRPr="003B2BB2" w:rsidRDefault="003B2BFE" w:rsidP="003B2BFE">
            <w:pPr>
              <w:jc w:val="center"/>
              <w:rPr>
                <w:b/>
                <w:sz w:val="20"/>
                <w:szCs w:val="20"/>
              </w:rPr>
            </w:pPr>
          </w:p>
        </w:tc>
      </w:tr>
      <w:tr w:rsidR="003B2BFE" w:rsidRPr="003B2BB2" w:rsidTr="003B2BFE">
        <w:tc>
          <w:tcPr>
            <w:tcW w:w="0" w:type="auto"/>
          </w:tcPr>
          <w:tbl>
            <w:tblPr>
              <w:tblW w:w="5000" w:type="pct"/>
              <w:tblCellMar>
                <w:top w:w="15" w:type="dxa"/>
                <w:left w:w="15" w:type="dxa"/>
                <w:bottom w:w="15" w:type="dxa"/>
                <w:right w:w="15" w:type="dxa"/>
              </w:tblCellMar>
              <w:tblLook w:val="04A0" w:firstRow="1" w:lastRow="0" w:firstColumn="1" w:lastColumn="0" w:noHBand="0" w:noVBand="1"/>
            </w:tblPr>
            <w:tblGrid>
              <w:gridCol w:w="10080"/>
            </w:tblGrid>
            <w:tr w:rsidR="003B2BFE" w:rsidRPr="00AA5A46" w:rsidTr="003B2BFE">
              <w:tc>
                <w:tcPr>
                  <w:tcW w:w="0" w:type="auto"/>
                  <w:vAlign w:val="center"/>
                </w:tcPr>
                <w:p w:rsidR="001C3434" w:rsidRPr="0015141E" w:rsidRDefault="001C3434" w:rsidP="001C3434">
                  <w:pPr>
                    <w:jc w:val="both"/>
                    <w:rPr>
                      <w:rFonts w:cs="Arial"/>
                      <w:b/>
                      <w:bCs/>
                      <w:color w:val="000000"/>
                      <w:sz w:val="16"/>
                      <w:szCs w:val="16"/>
                      <w:lang w:val="en-US" w:eastAsia="es-MX"/>
                    </w:rPr>
                  </w:pPr>
                  <w:proofErr w:type="gramStart"/>
                  <w:r w:rsidRPr="0015141E">
                    <w:rPr>
                      <w:rFonts w:cs="Arial"/>
                      <w:b/>
                      <w:bCs/>
                      <w:color w:val="000000"/>
                      <w:sz w:val="16"/>
                      <w:szCs w:val="16"/>
                      <w:lang w:val="en-US" w:eastAsia="es-MX"/>
                    </w:rPr>
                    <w:lastRenderedPageBreak/>
                    <w:t>&lt;?xml</w:t>
                  </w:r>
                  <w:proofErr w:type="gramEnd"/>
                  <w:r w:rsidRPr="0015141E">
                    <w:rPr>
                      <w:rFonts w:cs="Arial"/>
                      <w:b/>
                      <w:bCs/>
                      <w:color w:val="000000"/>
                      <w:sz w:val="16"/>
                      <w:szCs w:val="16"/>
                      <w:lang w:val="en-US" w:eastAsia="es-MX"/>
                    </w:rPr>
                    <w:t xml:space="preserve"> version="1.0" encoding="UTF-8"?&gt;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&lt;xs:schema xmlns:controlesvolumetricos="http://www.sat.gob.mx/esquemas/controlesvolumetricos" xmlns:xs="http://www.w3.org/2001/XMLSchema" targetNamespace="http://www.sat.gob.mx/esquemas/controlesvolumetricos" elementFormDefault="qualified" attributeFormDefault="unqualified"&gt;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&lt;xs:element name="ControlesVolumetricos"&gt;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&lt;xs:documentation&gt;Estándar de Controles Volumétricos.&lt;/xs:documentation&gt;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&lt;xs:complexType&gt;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&lt;xs:sequence&gt;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&lt;xs:element name="EXI" maxOccurs="unbounded"&gt;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&lt;xs:complexType&gt;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name="numeroTanque"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identificación del tanque.&lt;/xs:documentation&gt;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base="xs:int"&gt;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value="1"/&gt;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value="99"/&gt;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name="claveProducto" type="controlesvolumetricos:t_claveProductos" use="required"&gt;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producto.&lt;/xs:documentation&gt;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lastRenderedPageBreak/>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name="claveSubProducto" type="controlesvolumetricos:t_subproductos"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subproducto.&lt;/xs:documentation&gt;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name="composicionOctanajeDeGasolina"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índice de octano de la gasolina.&lt;/xs:documentation&gt;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base="xs:int"&gt;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value="87"/&gt;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value="99"/&gt;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name="gasolinaConEtanol"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si la gasolina contiene etanol.&lt;/xs:documentation&gt;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base="xs:string"&gt;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&lt;xs:enumeration value="Sí"/&gt;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&lt;xs:enumeration value="No"/&gt;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name="composicionDeEtanolEnGasolina"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porcentaje de etanol contenido en  la gasolina.&lt;/xs:documentation&gt;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base="xs:decimal"&gt;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&lt;xs:fractionDigits value="2"/&gt;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value="10"/&gt;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name="otros" use="optional" type="xs:string"&gt;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tipo de combustible cuando en el atributo claveSubProducto se indique el valor otros.&lt;/xs:documentation&gt;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name="marca" use="optional" type="controlesvolumetricos:t_claveMarca"&gt;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opcional para expresar la marca del subproducto.&lt;/xs:documentation&gt;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name="volumenUtil" use="required" type="xs:unsignedInt"&gt;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cantidad de producto que puede salir por ventas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name="volumenFondaje"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volumen de fondaje del tanque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name="volumenAgua"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lastRenderedPageBreak/>
                    <w:t>&lt;xs:documentation&gt;Atributo requerido para expresar el volumen de agua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name="volumenDisponible"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volumen disponible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name="volumenExtraccion"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cantidad de producto que ha salido a partir de la medición anterior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name="volumenRecepcion"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cantidad de producto recibido por el proveedor del producto desde la medición anterior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name="temperatura"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temperatura del tanque (cantidad expresada en grados centígrados).&lt;/xs:documentation&gt;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base="xs:decimal"&gt;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value="70.00"/&gt;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value="-40.00"/&gt;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&lt;xs:fractionDigits value="2"/&gt;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name="fechaYHoraEstaMedicion"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fecha y hora de esta medición.&lt;/xs:documentation&gt;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base="xs:dateTime"&gt;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&lt;xs:whiteSpace value="collapse"/&gt;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name="fechaYHoraMedicionAnterior"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fecha y hora de la medición anterior.&lt;/xs:documentation&gt;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base="xs:dateTime"&gt;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&lt;xs:whiteSpace value="collapse"/&gt;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&lt;/xs:complexType&gt;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&lt;/xs:element&gt;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&lt;xs:element name="REC"&gt;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&lt;xs:complexType&gt;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&lt;xs:sequence&gt;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&lt;xs:element name="RECCabecera" minOccurs="0" maxOccurs="unbounded"&gt;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&lt;xs:complexType&gt;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name="folioUnicoRecepcion" type="xs:int"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folio único de recepción controlado por la estación de servicio.&lt;/xs:documentation&gt;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lastRenderedPageBreak/>
                    <w:t>&lt;xs:attribute name="claveProducto" type="controlesvolumetricos:t_claveProductos"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producto.&lt;/xs:documentation&gt;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name="claveSubProducto" type="controlesvolumetricos:t_subproductos"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subproducto.&lt;/xs:documentation&gt;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name="composicionOctanajeDeGasolina"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índice de octano de la gasolina.&lt;/xs:documentation&gt;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base="xs:int"&gt;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value="87"/&gt;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value="99"/&gt;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name="gasolinaConEtanol"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si la gasolina contiene etanol.&lt;/xs:documentation&gt;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base="xs:string"&gt;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&lt;xs:enumeration value="Sí"/&gt;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&lt;xs:enumeration value="No"/&gt;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name="composicionDeEtanolEnGasolina"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porcentaje de etanol contenido en la gasolina.&lt;/xs:documentation&gt;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base="xs:decimal"&gt;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&lt;xs:fractionDigits value="2"/&gt;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value="10"/&gt;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name="otros" use="optional" type="xs:string"&gt;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tipo de combustible cuando en el atributo claveSubProducto se indique el valor otros.&lt;/xs:documentation&gt;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name="marca" use="optional" type="controlesvolumetricos:t_claveMarca"&gt;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opcional para expresar la marca del subproducto.&lt;/xs:documentation&gt;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name="folioUnicoRelacion" type="xs:int"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folio único de recepción controlado por la estación de servicio.&lt;/xs:documentation&gt;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&lt;/xs:complexType&gt;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&lt;/xs:element&gt;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&lt;xs:element name="RECDetalle" minOccurs="0" maxOccurs="unbounded"&gt;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&lt;xs:complexType&gt;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name="folioUnicoRecepcion" type="xs:int"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lastRenderedPageBreak/>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folio único de recepción controlado por la estación de servicio.&lt;/xs:documentation&gt;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name="numeroDeTanque"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identificación del tanque.&lt;/xs:documentation&gt;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base="xs:int"&gt;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value="1"/&gt;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value="99"/&gt;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name="volumenInicialTanque"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volumen inicial antes de recepción del producto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name="volumenFinalTanque"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volumen final después de recepción del producto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name="volumenRecepcion"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cantidad de producto recibido (cantidad expresada en litros).&lt;/xs:documentation&gt;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&lt;xs:attribute name="temperatura"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temperatura del tanque al final de la recepción (cantidad expresada en grados centígrados).&lt;/xs:documentation&gt;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&lt;/xs:annotation&gt;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&lt;xs:simpleType&gt;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 base="xs:decimal"&gt;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&lt;xs:maxInclusive value="70.00"/&gt;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&lt;xs:minInclusive value="-40.00"/&gt;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&lt;xs:fractionDigits value="2"/&gt;</w:t>
                  </w:r>
                </w:p>
                <w:p w:rsidR="001C3434" w:rsidRPr="0015141E" w:rsidRDefault="001C3434" w:rsidP="001C3434">
                  <w:pPr>
                    <w:jc w:val="both"/>
                    <w:rPr>
                      <w:rFonts w:cs="Arial"/>
                      <w:b/>
                      <w:bCs/>
                      <w:color w:val="000000"/>
                      <w:sz w:val="16"/>
                      <w:szCs w:val="16"/>
                      <w:lang w:val="en-US" w:eastAsia="es-MX"/>
                    </w:rPr>
                  </w:pPr>
                  <w:r w:rsidRPr="0015141E">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name="fechaYHoraRecepcion"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fecha y hora de la recepción.&lt;/xs:documentation&gt;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base="xs:dateTime"&gt;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name="folioUnicoRelacion" type="xs:int"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folio único de recepción controlado por la estación de servicio que corresponde a su cabecera.&lt;/xs:documentation&gt;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 name="RECDocumentos" minOccurs="0" maxOccurs="unbounded"&gt;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name="folioUnicoRecepcion" type="xs:int"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folio único de recepción controlado por la estación de servicio.&lt;/xs:documentation&gt;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name="terminalAlmacenamientoYDistribucion"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opcional para especificar la terminal de almacenamiento y distribución de embarque del producto o distribuidor autorizado.&lt;/xs:documentation&gt;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&lt;xs:pattern value="[0-9]{3}"/&gt;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name="permisoAlmacenamientoYDistribucion" use="optional" type="xs:string"&gt;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número de permiso otorgado por la CRE a la terminal de almacenamiento o distribución de embarque del producto o distribuidor autorizado,  cuando el proveedor es nacional.&lt;/xs:documentation&gt;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name="tipoDocumento"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w:t>
                  </w:r>
                  <w:proofErr w:type="gramStart"/>
                  <w:r w:rsidRPr="001C3434">
                    <w:rPr>
                      <w:rFonts w:cs="Arial"/>
                      <w:b/>
                      <w:bCs/>
                      <w:color w:val="000000"/>
                      <w:sz w:val="16"/>
                      <w:szCs w:val="16"/>
                      <w:lang w:val="es-MX" w:eastAsia="es-MX"/>
                    </w:rPr>
                    <w:t>:documentation</w:t>
                  </w:r>
                  <w:proofErr w:type="gramEnd"/>
                  <w:r w:rsidRPr="001C3434">
                    <w:rPr>
                      <w:rFonts w:cs="Arial"/>
                      <w:b/>
                      <w:bCs/>
                      <w:color w:val="000000"/>
                      <w:sz w:val="16"/>
                      <w:szCs w:val="16"/>
                      <w:lang w:val="es-MX" w:eastAsia="es-MX"/>
                    </w:rPr>
                    <w:t>&gt;Atributo requerido para expresar el tipo de documento que ampara la recepción. string (con formato CP cuando se trate de compra de producto, RP de remisión de producto o PC de producto en consignación).&lt;/xs:documentation&gt;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value="CP"&gt;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&lt;xs:documentation&gt;Cuando se trate de compra de 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value="RP"&gt;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&lt;xs:documentation&gt;Remisión de 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value="PC"&gt;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&lt;xs:documentation&gt;Producto en consignación.&lt;/xs:documentation&gt;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name="fechaDocumento"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fecha y hora de la recepción.&lt;/xs:documentation&gt;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base="xs:dateTime"&gt;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name="folioDocumentoRecepcion"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folio de documento que ampara la recepción.&lt;/xs:documentation&gt;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&lt;xs:minLength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&lt;xs:maxLength value="36"/&gt;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name="volumenDocumentado"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volumen comprado según CFDI del proveedor del combustible  (cantidad expresada en litros).&lt;/xs:documentation&gt;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name="precioCompra"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precio neto del producto recibido (cantidad expresada en pesos por litro, con descuento incluido, con impuestos y sin flete, debiendo corresponder con el monto expresado en CFDI).&lt;/xs:documentation&gt;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name="permisoTransporte" type="xs:string"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permiso otorgado por la CRE a la persona moral o física con el cual se realiza la transportación del producto hacia la estación de servicio.&lt;/xs:documentation&gt;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name="claveVehiculo"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especificar  clave del vehículo (número económico o en su defecto número de placa).&lt;/xs:documentation&gt;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&lt;xs:minLength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&lt;xs:maxLength value="11"/&gt;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name="folioUnicoRelacion" type="xs:int"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folio único de recepción controlado por la estación de servicio que corresponde a su cabecera.&lt;/xs:documentation&gt;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name="tipoProveedor"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si el proveedor del producto es nacional o extranjero.&lt;/xs:documentation&gt;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&lt;xs:enumeration value="Nacional"/&gt;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&lt;xs:enumeration value="Extranjero"/&gt;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name="permisoImportacion" type="xs:string"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permiso de importación de la estación de servicio, cuando el proveedor tenga el carácter de extranjero.&lt;/xs:documentation&gt;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name="rfcProveedor" type="controlesvolumetricos:t_RFC"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lastRenderedPageBreak/>
                    <w:t>&lt;xs:documentation&gt;Atributo condicional para expresar la clave en el RFC de la persona física o moral que comercializó el producto con la estación de servicio, cuando el proveedor es nacional.&lt;/xs:documentation&gt;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name="nombreProveedor" type="xs:string"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nombre, denominación o razón social de la persona física o moral que comercializó el producto con la estación de servicio.&lt;/xs:documentation&gt;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name="permisoProveedor" type="xs:string"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número de permiso de Comercialización o Distribución otorgado por la CRE a la persona moral o física con la cual se realizó la transacción del producto hacia la estación de servicio, cuando el proveedor es nacional.&lt;/xs:documentation&gt;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&lt;/xs:sequence&gt;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name="totalRecepciones"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total de recepciones en la estación de servicio.&lt;/xs:documentation&gt;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value="100"/&gt;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name="totalDocumentos"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total de documentos que amparen la recepción.&lt;/xs:documentation&gt;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value="100"/&gt;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 name="VTA"&gt;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&lt;xs:sequence&gt;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 name="VTACabecera" minOccurs="0" maxOccurs="unbounded"&gt;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name="numeroTotalRegistrosDetalle" type="xs:int"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registrar el número total de registros de ventas correspondiente al dispensario y manguera que se reportan en este elemento.&lt;/xs:documentation&gt;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name="numeroDispensario"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identificación del dispensario.&lt;/xs:documentation&gt;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&lt;xs:attribute name="identificadorManguera"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identificador de la manguera.&lt;/xs:documentation&gt;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name="claveProducto" type="controlesvolumetricos:t_claveProductos" use="required"&gt;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name="claveSubProducto" type="controlesvolumetricos:t_subproductos"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name="composicionOctanajeDeGasolina"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índice de octano de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value="87"/&gt;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name="gasolinaConEtanol"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si la gasolina contiene etanol.&lt;/xs:documentation&gt;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value="Sí"/&gt;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value="No"/&gt;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name="composicionDeEtanolEnGasolina"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porcentaje de etanol contenido en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value="10"/&gt;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name="otros" use="optional" type="xs:string"&gt;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tipo de combustible cuando en el atributo claveSubProducto se indique el valor otros.&lt;/xs:documentation&gt;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name="marca" use="optional" type="controlesvolumetricos:t_claveMarca"&gt;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opcional para expresar la marca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&lt;xs:attribute name="sumatoriaVolumenDespachado"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sumatoria del volumen despachado en las ventas.&lt;/xs:documentation&gt;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&lt;xs:totalDigits value="12"/&gt;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name="sumatoriaVentas"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sumatoria de los importes totales de las transacciones de venta.&lt;/xs:documentation&gt;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&lt;xs:totalDigits value="13"/&gt;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 name="VTADetalle" minOccurs="0" maxOccurs="unbounded"&gt;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name="tipoDeRegistro"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w:t>
                  </w:r>
                  <w:proofErr w:type="gramStart"/>
                  <w:r w:rsidRPr="001C3434">
                    <w:rPr>
                      <w:rFonts w:cs="Arial"/>
                      <w:b/>
                      <w:bCs/>
                      <w:color w:val="000000"/>
                      <w:sz w:val="16"/>
                      <w:szCs w:val="16"/>
                      <w:lang w:val="es-MX" w:eastAsia="es-MX"/>
                    </w:rPr>
                    <w:t>:documentation</w:t>
                  </w:r>
                  <w:proofErr w:type="gramEnd"/>
                  <w:r w:rsidRPr="001C3434">
                    <w:rPr>
                      <w:rFonts w:cs="Arial"/>
                      <w:b/>
                      <w:bCs/>
                      <w:color w:val="000000"/>
                      <w:sz w:val="16"/>
                      <w:szCs w:val="16"/>
                      <w:lang w:val="es-MX" w:eastAsia="es-MX"/>
                    </w:rPr>
                    <w:t>&gt;Atributo requerido para expresar el tipo de registro por transacción de venta. string (con formato “D” tratándose de ventas, “J” en el caso de jarreos realizados por la Procuraduría Federal del Consumidor, la CRE o la autoridad competente, UVAS o laboratorios móviles, “A” tratándose de auto-jarreos y “N” tratándose de producto en consignación).&lt;/xs:documentation&gt;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&lt;xs:documentation&gt;Ventas.&lt;/xs:documentation&gt;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value="J"&gt;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&lt;xs:documentation&gt;Jarreos por la PFC, la CRE o autoridad competente, UVAS o laboratorios móviles.&lt;/xs:documentation&gt;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&lt;xs:documentation&gt;Tratándose de autojarreos.&lt;/xs:documentation&gt;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&lt;xs:documentation&gt;Productos en consignación.&lt;/xs:documentation&gt;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name="numeroUnicoTransaccionVenta"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identificar la transacción por numero único de venta.&lt;/xs:documentation&gt;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name="numeroDispensario"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lastRenderedPageBreak/>
                    <w:t>&lt;xs:documentation&gt;Atributo requerido para expresar el número de identificación del dispensario.&lt;/xs:documentation&gt;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name="identificadorManguera"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identificador de la manguera.&lt;/xs:documentation&gt;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name="claveProducto" type="controlesvolumetricos:t_claveProductos" use="required"&gt;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name="claveSubProducto" type="controlesvolumetricos:t_subproductos"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name="composicionOctanajeDeGasolina"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índice de octano de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value="87"/&gt;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name="gasolinaConEtanol"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si la gasolina contiene etanol.&lt;/xs:documentation&gt;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value="Sí"/&gt;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value="No"/&gt;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name="composicionDeEtanolEnGasolina"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porcentaje de etanol contenido en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value="10"/&gt;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name="otros" use="optional" type="xs:string"&gt;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lastRenderedPageBreak/>
                    <w:t>&lt;xs:documentation&gt;Atributo condicional para expresar el tipo de combustible cuando en el atributo claveSubProducto se indique el valor otros.&lt;/xs:documentation&gt;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name="marca" use="optional" type="controlesvolumetricos:t_claveMarca"&gt;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opcional para expresar la marca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name="volumenDespachado"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volumen despachado por transacción en las ventas.&lt;/xs:documentation&gt;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value="999999.999"/&gt;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name="precioUnitarioProducto"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precio por litro del producto en venta, debiendo corresponder al precio contenido en el comprobante fiscal.&lt;/xs:documentation&gt;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name="importeTotalTransaccion"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importe total de transacción de esta venta.&lt;/xs:documentation&gt;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value="9999999999.999"/&gt;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name="fechaYHoraTransaccionVenta"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fecha y hora de la transacción de venta.&lt;/xs:documentation&gt;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base="xs:dateTime"&gt;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&lt;/xs:sequence&gt;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name="numTotalRegistrosDetalle"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total de registros que se incluirán en el detalle para todas las mangueras y dispensarios.&lt;/xs:documentation&gt;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 name="TQS" minOccurs="0" maxOccurs="unbounded"&gt;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name="numeroTanque"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identificación del tanque.&lt;/xs:documentation&gt;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name="claveProducto" type="controlesvolumetricos:t_claveProductos" use="required"&gt;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name="claveSubProducto" type="controlesvolumetricos:t_subproductos"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name="composicionOctanajeDeGasolina"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índice de octano de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value="87"/&gt;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name="gasolinaConEtanol"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si la gasolina contiene etanol.&lt;/xs:documentation&gt;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value="Sí"/&gt;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value="No"/&gt;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name="composicionDeEtanolEnGasolina"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porcentaje de etanol contenido en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value="10"/&gt;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name="otros" use="optional" type="xs:string"&gt;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 xml:space="preserve">&lt;xs:documentation&gt;Atributo condicional para expresar el tipo de combustible cuando en el atributo claveSubProducto se indique </w:t>
                  </w:r>
                  <w:r w:rsidRPr="001C3434">
                    <w:rPr>
                      <w:rFonts w:cs="Arial"/>
                      <w:b/>
                      <w:bCs/>
                      <w:color w:val="000000"/>
                      <w:sz w:val="16"/>
                      <w:szCs w:val="16"/>
                      <w:lang w:val="es-MX" w:eastAsia="es-MX"/>
                    </w:rPr>
                    <w:lastRenderedPageBreak/>
                    <w:t>el valor otros.&lt;/xs:documentation&gt;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name="marca" use="optional" type="controlesvolumetricos:t_claveMarca"&gt;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opcional para expresar la marca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name="capacidadTotalTanque"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capacidad total del tanque (cantidad expresada en litros).&lt;/xs:documentation&gt;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name="capacidadOperativaTanque"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capacidad operativa del tanque (cantidad expresada en litros).&lt;/xs:documentation&gt;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name="capacidadUtilTanque"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capacidad útil del tanque (cantidad expresada en litros).&lt;/xs:documentation&gt;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name="capacidadFondajeTanque"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capacidad fondaje del tanque (cantidad expresada en litros).&lt;/xs:documentation&gt;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name="volumenMinimoOperacion" type="xs:unsignedInt"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volumen mínimo de operación del tanque (cantidad expresada en litros).&lt;/xs:documentation&gt;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name="estadoTanque"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w:t>
                  </w:r>
                  <w:proofErr w:type="gramStart"/>
                  <w:r w:rsidRPr="001C3434">
                    <w:rPr>
                      <w:rFonts w:cs="Arial"/>
                      <w:b/>
                      <w:bCs/>
                      <w:color w:val="000000"/>
                      <w:sz w:val="16"/>
                      <w:szCs w:val="16"/>
                      <w:lang w:val="es-MX" w:eastAsia="es-MX"/>
                    </w:rPr>
                    <w:t>:documentation</w:t>
                  </w:r>
                  <w:proofErr w:type="gramEnd"/>
                  <w:r w:rsidRPr="001C3434">
                    <w:rPr>
                      <w:rFonts w:cs="Arial"/>
                      <w:b/>
                      <w:bCs/>
                      <w:color w:val="000000"/>
                      <w:sz w:val="16"/>
                      <w:szCs w:val="16"/>
                      <w:lang w:val="es-MX" w:eastAsia="es-MX"/>
                    </w:rPr>
                    <w:t>&gt;Atributo requerido para indicar el estado del tanque. string ( O - en operación,  F - fuera de operación).&lt;/xs:documentation&gt;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value="O"&gt;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&lt;xs:documentation&gt;En Operación.&lt;/xs:documentation&gt;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value="F"&gt;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&lt;xs:documentation&gt;Fuera de Operación.&lt;/xs:documentation&gt;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 name="DIS" minOccurs="0" maxOccurs="unbounded"&gt;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name="numeroDispensario"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identificación del dispensario.&lt;/xs:documentation&gt;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name="identificadorManguera"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identificador de la manguera.&lt;/xs:documentation&gt;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name="claveProducto" type="controlesvolumetricos:t_claveProductos" use="required"&gt;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name="claveSubProducto" type="controlesvolumetricos:t_subproductos"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clave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name="composicionOctanajeDeGasolina"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índice de octano de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base="xs:int"&gt;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value="87"/&gt;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name="gasolinaConEtanol"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si la gasolina contiene etanol.&lt;/xs:documentation&gt;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value="Sí"/&gt;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value="No"/&gt;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name="composicionDeEtanolEnGasolina" use="optional"&gt;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porcentaje de etanol contenido en la gasolina.&lt;/xs:documentation&gt;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base="xs:decimal"&gt;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&lt;xs:fractionDigits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&lt;xs:minInclusive value="0"/&gt;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&lt;xs:maxInclusive value="10"/&gt;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name="otros" use="optional" type="xs:string"&gt;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condicional para expresar el tipo de combustible cuando en el atributo claveSubProducto se indique el valor otros.&lt;/xs:documentation&gt;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name="marca" use="optional" type="controlesvolumetricos:t_claveMarca"&gt;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opcional para expresar la marca del subproducto.&lt;/xs:documentation&gt;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&lt;/xs:sequence&gt;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name="version" type="xs:string" use="required" fixed="1.2"&gt;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la expresión de la versión del esquema.&lt;/xs:documentation&gt;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name="rfc" type="controlesvolumetricos:t_RFC"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RFC de la persona física o moral que enajene gasolinas o diésel, en establecimientos abiertos al público en general.&lt;/xs:documentation&gt;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name="rfcProveedorSw" type="controlesvolumetricos:t_RFC"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RFC del proveedor del software de controles volumétricos de la estación de servicio.&lt;/xs:documentation&gt;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name="numeroPermisoCRE" type="controlesvolumetricos:t_permiso"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permiso otorgado por la Comisión Reguladora de Energía (CRE) a la estación de servicio para el expendio de combustible.&lt;/xs:documentation&gt;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name="sello"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w:t>
                  </w:r>
                  <w:proofErr w:type="gramStart"/>
                  <w:r w:rsidRPr="001C3434">
                    <w:rPr>
                      <w:rFonts w:cs="Arial"/>
                      <w:b/>
                      <w:bCs/>
                      <w:color w:val="000000"/>
                      <w:sz w:val="16"/>
                      <w:szCs w:val="16"/>
                      <w:lang w:val="es-MX" w:eastAsia="es-MX"/>
                    </w:rPr>
                    <w:t>:documentation</w:t>
                  </w:r>
                  <w:proofErr w:type="gramEnd"/>
                  <w:r w:rsidRPr="001C3434">
                    <w:rPr>
                      <w:rFonts w:cs="Arial"/>
                      <w:b/>
                      <w:bCs/>
                      <w:color w:val="000000"/>
                      <w:sz w:val="16"/>
                      <w:szCs w:val="16"/>
                      <w:lang w:val="es-MX" w:eastAsia="es-MX"/>
                    </w:rPr>
                    <w:t>&gt;Atributo requerido para contener el sello digital de la información de controles volumétricos. El sello deberá ser expresado como una cadena de texto en formato Base 64.&lt;/xs:documentation&gt;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name="noCertificado"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el número de serie del certificado de sello digital que ampara la información de controles volumétricos, de acuerdo al acuse correspondiente a 20 posiciones otorgado por el SAT.&lt;/xs:documentation&gt;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&lt;xs:length value="20"/&gt;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name="certificado"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que sirve para expresar el certificado de sello digital que ampara al comprobante como texto, en formato base 64.&lt;/xs:documentation&gt;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 name="fechaYHoraCorte" use="required"&gt;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&lt;xs:documentation&gt;Atributo requerido para expresar la fecha a la que corresponde la información reportada.&lt;/xs:documentation&gt;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base="xs:dateTime"&gt;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&lt;/xs:attribute&gt;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&lt;/xs:complexType&gt;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&lt;/xs:element&gt;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 name="t_RFC"&gt;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&lt;xs:documentation&gt;Tipo definido para expresar claves del Registro Federal de Contribuyentes.&lt;/xs:documentation&gt;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&lt;xs:minLength value="12"/&gt;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&lt;xs:maxLength value="13"/&gt;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&lt;xs:pattern value="[A-ZÑ&amp;amp;]{3,4}[0-9]{2}[0-1][0-9][0-3][0-9][A-Z0-9]?[A-Z0-9]?[0-9A-Z]?"/&gt;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 name="t_claveProductos"&gt;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&lt;xs:documentation&gt;Tipo definido para los productos (03 – Diésel, 07 – Gasolina, 16 – Bioenergético).&lt;/xs:documentation&gt;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value="03"/&gt;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value="07"/&gt;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 name="t_subproductos"&gt;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&lt;xs:documentation&gt;Tipo definido para la marca de los subproductos (1 – Gasolina menor a 92 octanos, 2 – Gasolina mayor o igual a 92 octanos, 3 – Diésel, 4 – Diésel marino, 5 – Otros, 6 – Biodiesel).&lt;/xs:documentation&gt;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 name="t_permiso"&gt;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&lt;xs:documentation&gt;Tipo definido para expresar el número de permiso CRE.&lt;/xs:documentation&gt;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&lt;xs:minLength value="16"/&gt;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&lt;xs:maxLength value="24"/&gt;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&lt;xs:pattern value="[PL]{2}[/]{1}[0-9]{1,6}[/]{1}[EXP]{3}[/]{1}[ES]{2}[/]{1}([MM]{2}[/]{1})?[0-9]{4}"/&gt;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&lt;xs:simpleType name="t_claveMarca"&gt;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&lt;xs:annotation&gt;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&lt;xs:documentation&gt;Tipo definido para la clave de las marcas.&lt;/xs:documentation&gt;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&lt;/xs:annotation&gt;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 base="xs:string"&gt;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&lt;xs:whiteSpace value="collapse"/&gt;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&lt;xs:enumeration value="2"/&gt;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value="29"/&gt;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value="39"/&gt;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value="49"/&gt;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value="59"/&gt;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&lt;xs:enumeration value="68"/&gt;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value="69"/&gt;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value="79"/&gt;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value="89"/&gt;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value="109"/&gt;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value="119"/&gt;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value="129"/&gt;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&lt;xs:enumeration value="134"/&gt;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value="139"/&gt;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value="149"/&gt;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value="159"/&gt;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value="169"/&gt;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value="179"/&gt;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value="189"/&gt;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value="191"/&gt;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value="192"/&gt;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value="193"/&gt;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value="194"/&gt;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value="195"/&gt;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value="196"/&gt;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value="197"/&gt;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value="198"/&gt;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&lt;xs:enumeration value="199"/&gt;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lastRenderedPageBreak/>
                    <w:t>&lt;xs:enumeration value="200"/&gt;</w:t>
                  </w:r>
                </w:p>
                <w:p w:rsidR="001C3434" w:rsidRPr="00A23283" w:rsidRDefault="001C3434" w:rsidP="001C3434">
                  <w:pPr>
                    <w:jc w:val="both"/>
                    <w:rPr>
                      <w:rFonts w:cs="Arial"/>
                      <w:b/>
                      <w:bCs/>
                      <w:color w:val="000000"/>
                      <w:sz w:val="16"/>
                      <w:szCs w:val="16"/>
                      <w:lang w:val="en-US" w:eastAsia="es-MX"/>
                    </w:rPr>
                  </w:pPr>
                  <w:r w:rsidRPr="00A23283">
                    <w:rPr>
                      <w:rFonts w:cs="Arial"/>
                      <w:b/>
                      <w:bCs/>
                      <w:color w:val="000000"/>
                      <w:sz w:val="16"/>
                      <w:szCs w:val="16"/>
                      <w:lang w:val="en-US" w:eastAsia="es-MX"/>
                    </w:rPr>
                    <w:t>&lt;/xs:restriction&gt;</w:t>
                  </w:r>
                </w:p>
                <w:p w:rsidR="001C3434" w:rsidRPr="001C3434"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&lt;/xs:simpleType&gt;</w:t>
                  </w:r>
                </w:p>
                <w:p w:rsidR="003B2BFE" w:rsidRPr="00AA5A46" w:rsidRDefault="001C3434" w:rsidP="001C3434">
                  <w:pPr>
                    <w:jc w:val="both"/>
                    <w:rPr>
                      <w:rFonts w:cs="Arial"/>
                      <w:b/>
                      <w:bCs/>
                      <w:color w:val="000000"/>
                      <w:sz w:val="16"/>
                      <w:szCs w:val="16"/>
                      <w:lang w:val="es-MX" w:eastAsia="es-MX"/>
                    </w:rPr>
                  </w:pPr>
                  <w:r w:rsidRPr="001C3434">
                    <w:rPr>
                      <w:rFonts w:cs="Arial"/>
                      <w:b/>
                      <w:bCs/>
                      <w:color w:val="000000"/>
                      <w:sz w:val="16"/>
                      <w:szCs w:val="16"/>
                      <w:lang w:val="es-MX" w:eastAsia="es-MX"/>
                    </w:rPr>
                    <w:t>&lt;/xs:schema&gt;</w:t>
                  </w:r>
                </w:p>
              </w:tc>
            </w:tr>
          </w:tbl>
          <w:p w:rsidR="003B2BFE" w:rsidRPr="003B2BB2" w:rsidRDefault="003B2BFE" w:rsidP="003B2BFE">
            <w:pPr>
              <w:rPr>
                <w:b/>
                <w:sz w:val="20"/>
                <w:szCs w:val="20"/>
              </w:rPr>
            </w:pPr>
          </w:p>
        </w:tc>
      </w:tr>
      <w:tr w:rsidR="003B2BFE" w:rsidRPr="003B2BB2" w:rsidTr="003B2BFE">
        <w:tc>
          <w:tcPr>
            <w:tcW w:w="0" w:type="auto"/>
            <w:tcBorders>
              <w:bottom w:val="single" w:sz="4" w:space="0" w:color="auto"/>
            </w:tcBorders>
          </w:tcPr>
          <w:p w:rsidR="003B2BFE" w:rsidRPr="003B2BB2" w:rsidRDefault="003B2BFE" w:rsidP="003B2BFE">
            <w:pPr>
              <w:widowControl w:val="0"/>
              <w:autoSpaceDE w:val="0"/>
              <w:autoSpaceDN w:val="0"/>
              <w:adjustRightInd w:val="0"/>
              <w:spacing w:before="75" w:after="75"/>
              <w:rPr>
                <w:rFonts w:cs="Arial"/>
                <w:sz w:val="20"/>
                <w:szCs w:val="20"/>
              </w:rPr>
            </w:pPr>
          </w:p>
        </w:tc>
      </w:tr>
      <w:tr w:rsidR="003B2BFE" w:rsidRPr="003B2BB2" w:rsidTr="003B2BFE">
        <w:tc>
          <w:tcPr>
            <w:tcW w:w="0" w:type="auto"/>
            <w:tcBorders>
              <w:top w:val="single" w:sz="4" w:space="0" w:color="auto"/>
              <w:bottom w:val="single" w:sz="4" w:space="0" w:color="auto"/>
            </w:tcBorders>
          </w:tcPr>
          <w:p w:rsidR="003B2BFE" w:rsidRPr="003B2BB2" w:rsidRDefault="003B2BFE" w:rsidP="003B2BFE">
            <w:pPr>
              <w:rPr>
                <w:b/>
                <w:sz w:val="20"/>
                <w:szCs w:val="20"/>
              </w:rPr>
            </w:pPr>
            <w:r w:rsidRPr="003B2BB2">
              <w:rPr>
                <w:b/>
                <w:sz w:val="20"/>
                <w:szCs w:val="20"/>
              </w:rPr>
              <w:t>2. Secuencia de Elementos a Integrar en la Cadena Original</w:t>
            </w:r>
          </w:p>
        </w:tc>
      </w:tr>
      <w:tr w:rsidR="008E69B7" w:rsidRPr="003B2BB2" w:rsidTr="00DF5A91">
        <w:tc>
          <w:tcPr>
            <w:tcW w:w="0" w:type="auto"/>
            <w:tcBorders>
              <w:top w:val="single" w:sz="4" w:space="0" w:color="auto"/>
            </w:tcBorders>
          </w:tcPr>
          <w:p w:rsidR="008E69B7" w:rsidRPr="003B2BB2" w:rsidRDefault="008E69B7" w:rsidP="00DF5A91">
            <w:pPr>
              <w:rPr>
                <w:sz w:val="20"/>
                <w:szCs w:val="20"/>
              </w:rPr>
            </w:pPr>
          </w:p>
        </w:tc>
      </w:tr>
      <w:tr w:rsidR="008E69B7" w:rsidRPr="003B2BB2" w:rsidTr="00DF5A91">
        <w:tc>
          <w:tcPr>
            <w:tcW w:w="0" w:type="auto"/>
          </w:tcPr>
          <w:p w:rsidR="008E69B7" w:rsidRPr="003B2BB2" w:rsidRDefault="008E69B7" w:rsidP="00DF5A91">
            <w:pPr>
              <w:jc w:val="both"/>
              <w:rPr>
                <w:sz w:val="20"/>
                <w:szCs w:val="20"/>
              </w:rPr>
            </w:pPr>
            <w:r>
              <w:br w:type="page"/>
            </w:r>
            <w:r w:rsidRPr="003B2BB2">
              <w:rPr>
                <w:sz w:val="20"/>
                <w:szCs w:val="20"/>
              </w:rPr>
              <w:t>Cadena Original</w:t>
            </w:r>
          </w:p>
          <w:p w:rsidR="008E69B7" w:rsidRPr="003B2BB2" w:rsidRDefault="008E69B7" w:rsidP="00DF5A91">
            <w:pPr>
              <w:jc w:val="both"/>
              <w:rPr>
                <w:sz w:val="20"/>
                <w:szCs w:val="20"/>
              </w:rPr>
            </w:pPr>
          </w:p>
          <w:p w:rsidR="008E69B7" w:rsidRPr="003B2BB2" w:rsidRDefault="008E69B7" w:rsidP="00DF5A91">
            <w:pPr>
              <w:jc w:val="both"/>
              <w:rPr>
                <w:sz w:val="20"/>
                <w:szCs w:val="20"/>
              </w:rPr>
            </w:pPr>
            <w:r w:rsidRPr="003B2BB2">
              <w:rPr>
                <w:sz w:val="20"/>
                <w:szCs w:val="20"/>
              </w:rPr>
              <w:t xml:space="preserve">Se entiende como cadena original, a la secuencia de datos formada con la información contenida dentro del esquema tecnológico para controles volumétricos, establecida en 1. </w:t>
            </w:r>
            <w:r w:rsidRPr="003B2BB2">
              <w:rPr>
                <w:rFonts w:cs="Arial"/>
                <w:sz w:val="20"/>
                <w:szCs w:val="20"/>
              </w:rPr>
              <w:t>“</w:t>
            </w:r>
            <w:r w:rsidRPr="003B2BB2">
              <w:rPr>
                <w:sz w:val="20"/>
                <w:szCs w:val="20"/>
              </w:rPr>
              <w:t>Estándar para los controles volumétricos”. Siguiendo para ello las reglas y la secuencia aquí especificadas:</w:t>
            </w:r>
          </w:p>
          <w:p w:rsidR="008E69B7" w:rsidRPr="003B2BB2" w:rsidRDefault="008E69B7" w:rsidP="00DF5A91">
            <w:pPr>
              <w:jc w:val="both"/>
              <w:rPr>
                <w:sz w:val="20"/>
                <w:szCs w:val="20"/>
              </w:rPr>
            </w:pPr>
          </w:p>
          <w:p w:rsidR="008E69B7" w:rsidRPr="003B2BB2" w:rsidRDefault="008E69B7" w:rsidP="00DF5A91">
            <w:pPr>
              <w:jc w:val="both"/>
              <w:rPr>
                <w:sz w:val="20"/>
                <w:szCs w:val="20"/>
              </w:rPr>
            </w:pPr>
            <w:r w:rsidRPr="003B2BB2">
              <w:rPr>
                <w:sz w:val="20"/>
                <w:szCs w:val="20"/>
              </w:rPr>
              <w:t>Reglas Generales:</w:t>
            </w:r>
          </w:p>
          <w:p w:rsidR="008E69B7" w:rsidRPr="003B2BB2" w:rsidRDefault="008E69B7" w:rsidP="00DF5A91">
            <w:pPr>
              <w:jc w:val="both"/>
              <w:rPr>
                <w:sz w:val="20"/>
                <w:szCs w:val="20"/>
              </w:rPr>
            </w:pPr>
          </w:p>
          <w:p w:rsidR="008E69B7" w:rsidRPr="003B2BB2" w:rsidRDefault="008E69B7" w:rsidP="00DF5A91">
            <w:pPr>
              <w:numPr>
                <w:ilvl w:val="0"/>
                <w:numId w:val="3"/>
              </w:numPr>
              <w:jc w:val="both"/>
              <w:rPr>
                <w:sz w:val="20"/>
                <w:szCs w:val="20"/>
              </w:rPr>
            </w:pPr>
            <w:r w:rsidRPr="003B2BB2">
              <w:rPr>
                <w:sz w:val="20"/>
                <w:szCs w:val="20"/>
              </w:rPr>
              <w:t xml:space="preserve">Ninguno de los atributos que conforman al esquema tecnológico para controles volumétricos deberá contener el </w:t>
            </w:r>
            <w:r>
              <w:rPr>
                <w:sz w:val="20"/>
                <w:szCs w:val="20"/>
              </w:rPr>
              <w:t>caracter</w:t>
            </w:r>
            <w:r w:rsidRPr="003B2BB2">
              <w:rPr>
                <w:sz w:val="20"/>
                <w:szCs w:val="20"/>
              </w:rPr>
              <w:t xml:space="preserve"> | (“pipe”) debido a que este será utilizado como </w:t>
            </w:r>
            <w:r>
              <w:rPr>
                <w:sz w:val="20"/>
                <w:szCs w:val="20"/>
              </w:rPr>
              <w:t>caracter</w:t>
            </w:r>
            <w:r w:rsidRPr="003B2BB2">
              <w:rPr>
                <w:sz w:val="20"/>
                <w:szCs w:val="20"/>
              </w:rPr>
              <w:t xml:space="preserve"> de control en la formación de la cadena original.</w:t>
            </w:r>
          </w:p>
          <w:p w:rsidR="008E69B7" w:rsidRPr="003B2BB2" w:rsidRDefault="008E69B7" w:rsidP="00DF5A91">
            <w:pPr>
              <w:numPr>
                <w:ilvl w:val="0"/>
                <w:numId w:val="3"/>
              </w:numPr>
              <w:jc w:val="both"/>
              <w:rPr>
                <w:sz w:val="20"/>
                <w:szCs w:val="20"/>
              </w:rPr>
            </w:pPr>
            <w:r w:rsidRPr="003B2BB2">
              <w:rPr>
                <w:sz w:val="20"/>
                <w:szCs w:val="20"/>
              </w:rPr>
              <w:t>Se expresará únicamente la información del dato sin expresar el atributo al que hace referencia. Esto es, si el atributo version tiene el valor “1.0” solo se expresará |1.0| y nunca |version 1.0|.</w:t>
            </w:r>
          </w:p>
          <w:p w:rsidR="008E69B7" w:rsidRPr="003B2BB2" w:rsidRDefault="008E69B7" w:rsidP="00DF5A91">
            <w:pPr>
              <w:numPr>
                <w:ilvl w:val="0"/>
                <w:numId w:val="3"/>
              </w:numPr>
              <w:jc w:val="both"/>
              <w:rPr>
                <w:sz w:val="20"/>
                <w:szCs w:val="20"/>
              </w:rPr>
            </w:pPr>
            <w:r w:rsidRPr="003B2BB2">
              <w:rPr>
                <w:sz w:val="20"/>
                <w:szCs w:val="20"/>
              </w:rPr>
              <w:t xml:space="preserve">Cada dato individual se encontrará separado de su dato anterior, en caso de existir, mediante un </w:t>
            </w:r>
            <w:r>
              <w:rPr>
                <w:sz w:val="20"/>
                <w:szCs w:val="20"/>
              </w:rPr>
              <w:t>caracter</w:t>
            </w:r>
            <w:r w:rsidRPr="003B2BB2">
              <w:rPr>
                <w:sz w:val="20"/>
                <w:szCs w:val="20"/>
              </w:rPr>
              <w:t xml:space="preserve"> | (“pipe” sencillo).</w:t>
            </w:r>
          </w:p>
          <w:p w:rsidR="008E69B7" w:rsidRPr="003B2BB2" w:rsidRDefault="008E69B7" w:rsidP="00DF5A91">
            <w:pPr>
              <w:numPr>
                <w:ilvl w:val="0"/>
                <w:numId w:val="3"/>
              </w:numPr>
              <w:jc w:val="both"/>
              <w:rPr>
                <w:sz w:val="20"/>
                <w:szCs w:val="20"/>
              </w:rPr>
            </w:pPr>
            <w:r w:rsidRPr="003B2BB2">
              <w:rPr>
                <w:sz w:val="20"/>
                <w:szCs w:val="20"/>
              </w:rPr>
              <w:t>Los espacios en blanco que se presenten dentro de la cadena original serán tratados de la siguiente manera:</w:t>
            </w:r>
          </w:p>
          <w:p w:rsidR="008E69B7" w:rsidRPr="003B2BB2" w:rsidRDefault="008E69B7" w:rsidP="00DF5A91">
            <w:pPr>
              <w:numPr>
                <w:ilvl w:val="1"/>
                <w:numId w:val="3"/>
              </w:numPr>
              <w:jc w:val="both"/>
              <w:rPr>
                <w:sz w:val="20"/>
                <w:szCs w:val="20"/>
              </w:rPr>
            </w:pPr>
            <w:r w:rsidRPr="003B2BB2">
              <w:rPr>
                <w:sz w:val="20"/>
                <w:szCs w:val="20"/>
              </w:rPr>
              <w:t>Se deberán remplazar todos los tabuladores, retornos de carro y saltos de línea por espacios en blanco.</w:t>
            </w:r>
          </w:p>
          <w:p w:rsidR="008E69B7" w:rsidRPr="003B2BB2" w:rsidRDefault="008E69B7" w:rsidP="00DF5A91">
            <w:pPr>
              <w:numPr>
                <w:ilvl w:val="1"/>
                <w:numId w:val="3"/>
              </w:numPr>
              <w:jc w:val="both"/>
              <w:rPr>
                <w:sz w:val="20"/>
                <w:szCs w:val="20"/>
              </w:rPr>
            </w:pPr>
            <w:r w:rsidRPr="003B2BB2">
              <w:rPr>
                <w:sz w:val="20"/>
                <w:szCs w:val="20"/>
              </w:rPr>
              <w:t xml:space="preserve">Acto seguido se elimina cualquier </w:t>
            </w:r>
            <w:r>
              <w:rPr>
                <w:sz w:val="20"/>
                <w:szCs w:val="20"/>
              </w:rPr>
              <w:t>caracter</w:t>
            </w:r>
            <w:r w:rsidRPr="003B2BB2">
              <w:rPr>
                <w:sz w:val="20"/>
                <w:szCs w:val="20"/>
              </w:rPr>
              <w:t xml:space="preserve"> en blanco al principio y al final de cada separador | (“pipe” sencillo). </w:t>
            </w:r>
          </w:p>
          <w:p w:rsidR="008E69B7" w:rsidRPr="003B2BB2" w:rsidRDefault="008E69B7" w:rsidP="00DF5A91">
            <w:pPr>
              <w:numPr>
                <w:ilvl w:val="1"/>
                <w:numId w:val="3"/>
              </w:numPr>
              <w:jc w:val="both"/>
              <w:rPr>
                <w:sz w:val="20"/>
                <w:szCs w:val="20"/>
              </w:rPr>
            </w:pPr>
            <w:r w:rsidRPr="003B2BB2">
              <w:rPr>
                <w:sz w:val="20"/>
                <w:szCs w:val="20"/>
              </w:rPr>
              <w:t xml:space="preserve">Finalmente, toda secuencia de caracteres en blanco intermedias se sustituyen por un único </w:t>
            </w:r>
            <w:r>
              <w:rPr>
                <w:sz w:val="20"/>
                <w:szCs w:val="20"/>
              </w:rPr>
              <w:t>caracter</w:t>
            </w:r>
            <w:r w:rsidRPr="003B2BB2">
              <w:rPr>
                <w:sz w:val="20"/>
                <w:szCs w:val="20"/>
              </w:rPr>
              <w:t xml:space="preserve"> en blanco.</w:t>
            </w:r>
          </w:p>
          <w:p w:rsidR="008E69B7" w:rsidRPr="003B2BB2" w:rsidRDefault="008E69B7" w:rsidP="00DF5A91">
            <w:pPr>
              <w:numPr>
                <w:ilvl w:val="0"/>
                <w:numId w:val="3"/>
              </w:numPr>
              <w:jc w:val="both"/>
              <w:rPr>
                <w:sz w:val="20"/>
                <w:szCs w:val="20"/>
              </w:rPr>
            </w:pPr>
            <w:r w:rsidRPr="003B2BB2">
              <w:rPr>
                <w:sz w:val="20"/>
                <w:szCs w:val="20"/>
              </w:rPr>
              <w:t>Los datos opcionales, cuando no existan, no aparecerán expresados en la cadena original y no tendrán delimitador alguno.</w:t>
            </w:r>
          </w:p>
          <w:p w:rsidR="008E69B7" w:rsidRPr="003B2BB2" w:rsidRDefault="008E69B7" w:rsidP="00DF5A91">
            <w:pPr>
              <w:numPr>
                <w:ilvl w:val="0"/>
                <w:numId w:val="3"/>
              </w:numPr>
              <w:jc w:val="both"/>
              <w:rPr>
                <w:sz w:val="20"/>
                <w:szCs w:val="20"/>
              </w:rPr>
            </w:pPr>
            <w:r w:rsidRPr="003B2BB2">
              <w:rPr>
                <w:sz w:val="20"/>
                <w:szCs w:val="20"/>
              </w:rPr>
              <w:t>Toda la cadena original se expresará en el formato de codificación UTF-8.</w:t>
            </w:r>
          </w:p>
          <w:p w:rsidR="008E69B7" w:rsidRPr="003B2BB2" w:rsidRDefault="008E69B7" w:rsidP="00DF5A91">
            <w:pPr>
              <w:jc w:val="both"/>
              <w:rPr>
                <w:sz w:val="20"/>
                <w:szCs w:val="20"/>
              </w:rPr>
            </w:pPr>
          </w:p>
          <w:p w:rsidR="008E69B7" w:rsidRDefault="008E69B7" w:rsidP="00DF5A91">
            <w:pPr>
              <w:jc w:val="both"/>
              <w:rPr>
                <w:sz w:val="20"/>
                <w:szCs w:val="20"/>
              </w:rPr>
            </w:pPr>
          </w:p>
          <w:p w:rsidR="008E69B7" w:rsidRPr="003B2BB2" w:rsidRDefault="008E69B7" w:rsidP="00DF5A91">
            <w:pPr>
              <w:jc w:val="both"/>
              <w:rPr>
                <w:sz w:val="20"/>
                <w:szCs w:val="20"/>
              </w:rPr>
            </w:pPr>
            <w:r w:rsidRPr="003B2BB2">
              <w:rPr>
                <w:sz w:val="20"/>
                <w:szCs w:val="20"/>
              </w:rPr>
              <w:t>Secuencia de Formación</w:t>
            </w:r>
          </w:p>
          <w:p w:rsidR="008E69B7" w:rsidRPr="003B2BB2" w:rsidRDefault="008E69B7" w:rsidP="00DF5A91">
            <w:pPr>
              <w:jc w:val="both"/>
              <w:rPr>
                <w:sz w:val="20"/>
                <w:szCs w:val="20"/>
              </w:rPr>
            </w:pPr>
          </w:p>
          <w:p w:rsidR="008E69B7" w:rsidRPr="003B2BB2" w:rsidRDefault="008E69B7" w:rsidP="00DF5A91">
            <w:pPr>
              <w:ind w:left="66"/>
              <w:jc w:val="both"/>
              <w:rPr>
                <w:sz w:val="20"/>
                <w:szCs w:val="20"/>
              </w:rPr>
            </w:pPr>
            <w:r w:rsidRPr="003B2BB2">
              <w:rPr>
                <w:sz w:val="20"/>
                <w:szCs w:val="20"/>
              </w:rPr>
              <w:t>La secuencia de formación será siempre en el orden que se expresa a continuación, tomando en cuenta las reglas generales expresadas en el párrafo anterior.</w:t>
            </w:r>
          </w:p>
          <w:p w:rsidR="008E69B7" w:rsidRPr="003B2BB2" w:rsidRDefault="008E69B7" w:rsidP="00DF5A91">
            <w:pPr>
              <w:ind w:left="1418"/>
              <w:jc w:val="both"/>
              <w:rPr>
                <w:rFonts w:cs="Arial"/>
                <w:sz w:val="20"/>
                <w:szCs w:val="20"/>
              </w:rPr>
            </w:pPr>
          </w:p>
          <w:p w:rsidR="008E69B7" w:rsidRPr="003B2BB2" w:rsidRDefault="008E69B7" w:rsidP="008E69B7">
            <w:pPr>
              <w:pStyle w:val="Sinespaciado"/>
              <w:numPr>
                <w:ilvl w:val="0"/>
                <w:numId w:val="8"/>
              </w:numPr>
              <w:ind w:left="360"/>
              <w:rPr>
                <w:rFonts w:ascii="Arial" w:hAnsi="Arial" w:cs="Arial"/>
                <w:b/>
                <w:sz w:val="20"/>
                <w:szCs w:val="20"/>
              </w:rPr>
            </w:pPr>
            <w:r w:rsidRPr="00377500">
              <w:rPr>
                <w:rFonts w:ascii="Arial" w:hAnsi="Arial" w:cs="Arial"/>
                <w:b/>
                <w:sz w:val="20"/>
                <w:szCs w:val="20"/>
              </w:rPr>
              <w:t>controlesvolumetricos:ControlesVolumetricos</w:t>
            </w:r>
          </w:p>
          <w:p w:rsidR="008E69B7" w:rsidRPr="003B2BB2" w:rsidRDefault="008E69B7" w:rsidP="00DF5A91">
            <w:pPr>
              <w:rPr>
                <w:rFonts w:cs="Arial"/>
                <w:b/>
                <w:bCs/>
                <w:color w:val="000000"/>
                <w:sz w:val="20"/>
                <w:szCs w:val="20"/>
              </w:rPr>
            </w:pPr>
          </w:p>
          <w:p w:rsidR="008E69B7" w:rsidRPr="00377500" w:rsidRDefault="008E69B7" w:rsidP="00DF5A91">
            <w:pPr>
              <w:pStyle w:val="Sinespaciado"/>
              <w:numPr>
                <w:ilvl w:val="0"/>
                <w:numId w:val="13"/>
              </w:numPr>
              <w:rPr>
                <w:rFonts w:ascii="Arial" w:hAnsi="Arial" w:cs="Arial"/>
                <w:sz w:val="20"/>
                <w:szCs w:val="20"/>
              </w:rPr>
            </w:pPr>
            <w:r w:rsidRPr="00377500">
              <w:rPr>
                <w:rFonts w:ascii="Arial" w:hAnsi="Arial" w:cs="Arial"/>
                <w:sz w:val="20"/>
                <w:szCs w:val="20"/>
              </w:rPr>
              <w:t>version</w:t>
            </w:r>
          </w:p>
          <w:p w:rsidR="008E69B7" w:rsidRPr="00377500" w:rsidRDefault="008E69B7" w:rsidP="00DF5A91">
            <w:pPr>
              <w:pStyle w:val="Sinespaciado"/>
              <w:numPr>
                <w:ilvl w:val="0"/>
                <w:numId w:val="13"/>
              </w:numPr>
              <w:rPr>
                <w:rFonts w:ascii="Arial" w:hAnsi="Arial" w:cs="Arial"/>
                <w:sz w:val="20"/>
                <w:szCs w:val="20"/>
              </w:rPr>
            </w:pPr>
            <w:r w:rsidRPr="00377500">
              <w:rPr>
                <w:rFonts w:ascii="Arial" w:hAnsi="Arial" w:cs="Arial"/>
                <w:sz w:val="20"/>
                <w:szCs w:val="20"/>
              </w:rPr>
              <w:t>rfc</w:t>
            </w:r>
          </w:p>
          <w:p w:rsidR="008E69B7" w:rsidRPr="00377500" w:rsidRDefault="008E69B7" w:rsidP="00DF5A91">
            <w:pPr>
              <w:pStyle w:val="Sinespaciado"/>
              <w:numPr>
                <w:ilvl w:val="0"/>
                <w:numId w:val="13"/>
              </w:numPr>
              <w:rPr>
                <w:rFonts w:ascii="Arial" w:hAnsi="Arial" w:cs="Arial"/>
                <w:sz w:val="20"/>
                <w:szCs w:val="20"/>
              </w:rPr>
            </w:pPr>
            <w:r w:rsidRPr="00377500">
              <w:rPr>
                <w:rFonts w:ascii="Arial" w:hAnsi="Arial" w:cs="Arial"/>
                <w:sz w:val="20"/>
                <w:szCs w:val="20"/>
              </w:rPr>
              <w:t>rfcProveedorSw</w:t>
            </w:r>
          </w:p>
          <w:p w:rsidR="008E69B7" w:rsidRPr="00377500" w:rsidRDefault="008E69B7" w:rsidP="00DF5A91">
            <w:pPr>
              <w:pStyle w:val="Sinespaciado"/>
              <w:numPr>
                <w:ilvl w:val="0"/>
                <w:numId w:val="13"/>
              </w:numPr>
              <w:rPr>
                <w:rFonts w:ascii="Arial" w:hAnsi="Arial" w:cs="Arial"/>
                <w:sz w:val="20"/>
                <w:szCs w:val="20"/>
              </w:rPr>
            </w:pPr>
            <w:r w:rsidRPr="00377500">
              <w:rPr>
                <w:rFonts w:ascii="Arial" w:hAnsi="Arial" w:cs="Arial"/>
                <w:sz w:val="20"/>
                <w:szCs w:val="20"/>
              </w:rPr>
              <w:t>numeroPermisoCRE</w:t>
            </w:r>
          </w:p>
          <w:p w:rsidR="008E69B7" w:rsidRPr="00377500" w:rsidRDefault="008E69B7" w:rsidP="00DF5A91">
            <w:pPr>
              <w:pStyle w:val="Sinespaciado"/>
              <w:numPr>
                <w:ilvl w:val="0"/>
                <w:numId w:val="13"/>
              </w:numPr>
              <w:rPr>
                <w:rFonts w:ascii="Arial" w:hAnsi="Arial" w:cs="Arial"/>
                <w:sz w:val="20"/>
                <w:szCs w:val="20"/>
              </w:rPr>
            </w:pPr>
            <w:r w:rsidRPr="00377500">
              <w:rPr>
                <w:rFonts w:ascii="Arial" w:hAnsi="Arial" w:cs="Arial"/>
                <w:sz w:val="20"/>
                <w:szCs w:val="20"/>
              </w:rPr>
              <w:t>noCertificado</w:t>
            </w:r>
          </w:p>
          <w:p w:rsidR="008E69B7" w:rsidRPr="00377500" w:rsidRDefault="008E69B7" w:rsidP="00DF5A91">
            <w:pPr>
              <w:pStyle w:val="Sinespaciado"/>
              <w:numPr>
                <w:ilvl w:val="0"/>
                <w:numId w:val="13"/>
              </w:numPr>
              <w:rPr>
                <w:rFonts w:ascii="Arial" w:hAnsi="Arial" w:cs="Arial"/>
                <w:sz w:val="20"/>
                <w:szCs w:val="20"/>
              </w:rPr>
            </w:pPr>
            <w:r w:rsidRPr="00377500">
              <w:rPr>
                <w:rFonts w:ascii="Arial" w:hAnsi="Arial" w:cs="Arial"/>
                <w:sz w:val="20"/>
                <w:szCs w:val="20"/>
              </w:rPr>
              <w:t>certificado</w:t>
            </w:r>
          </w:p>
          <w:p w:rsidR="008E69B7" w:rsidRPr="003B2BB2" w:rsidRDefault="008E69B7" w:rsidP="00DF5A91">
            <w:pPr>
              <w:pStyle w:val="Sinespaciado"/>
              <w:numPr>
                <w:ilvl w:val="0"/>
                <w:numId w:val="13"/>
              </w:numPr>
              <w:rPr>
                <w:rFonts w:ascii="Arial" w:hAnsi="Arial" w:cs="Arial"/>
                <w:sz w:val="20"/>
                <w:szCs w:val="20"/>
              </w:rPr>
            </w:pPr>
            <w:r w:rsidRPr="00377500">
              <w:rPr>
                <w:rFonts w:ascii="Arial" w:hAnsi="Arial" w:cs="Arial"/>
                <w:sz w:val="20"/>
                <w:szCs w:val="20"/>
              </w:rPr>
              <w:t>fechaYHoraCorte</w:t>
            </w:r>
          </w:p>
          <w:p w:rsidR="008E69B7" w:rsidRPr="003B2BB2" w:rsidRDefault="008E69B7" w:rsidP="00DF5A91">
            <w:pPr>
              <w:pStyle w:val="Sinespaciado"/>
              <w:ind w:left="1069"/>
              <w:rPr>
                <w:rFonts w:ascii="Arial" w:hAnsi="Arial" w:cs="Arial"/>
                <w:sz w:val="20"/>
                <w:szCs w:val="20"/>
              </w:rPr>
            </w:pPr>
          </w:p>
          <w:p w:rsidR="008E69B7" w:rsidRPr="003B2BB2" w:rsidRDefault="008E69B7" w:rsidP="008E69B7">
            <w:pPr>
              <w:pStyle w:val="Sinespaciado"/>
              <w:numPr>
                <w:ilvl w:val="0"/>
                <w:numId w:val="8"/>
              </w:numPr>
              <w:ind w:left="360"/>
              <w:rPr>
                <w:rFonts w:ascii="Arial" w:hAnsi="Arial" w:cs="Arial"/>
                <w:b/>
                <w:sz w:val="20"/>
                <w:szCs w:val="20"/>
              </w:rPr>
            </w:pPr>
            <w:r w:rsidRPr="003E6B39">
              <w:rPr>
                <w:rFonts w:ascii="Arial" w:hAnsi="Arial" w:cs="Arial"/>
                <w:b/>
                <w:sz w:val="20"/>
                <w:szCs w:val="20"/>
              </w:rPr>
              <w:t>controlesvolumetricos:EXI</w:t>
            </w:r>
          </w:p>
          <w:p w:rsidR="008E69B7" w:rsidRPr="003B2BB2" w:rsidRDefault="008E69B7" w:rsidP="00DF5A91">
            <w:pPr>
              <w:pStyle w:val="Sinespaciado"/>
              <w:ind w:left="426"/>
              <w:rPr>
                <w:rFonts w:ascii="Arial" w:hAnsi="Arial" w:cs="Arial"/>
                <w:b/>
                <w:sz w:val="20"/>
                <w:szCs w:val="20"/>
              </w:rPr>
            </w:pP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numeroTanque</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lastRenderedPageBreak/>
              <w:t>claveProducto</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claveSubProducto</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composicionOctanajeDeGasolina</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gasolinaConEtanol</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composicionDeEtanolEnGasolina</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otros</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marca</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volumenUtil</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volumenFondaje</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volumenAgua</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volumenDisponible</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volumenExtraccion</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volumenRecepcion</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temperatura</w:t>
            </w:r>
          </w:p>
          <w:p w:rsidR="008E69B7" w:rsidRPr="003E6B39"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fechaYHoraEstaMedicion</w:t>
            </w:r>
          </w:p>
          <w:p w:rsidR="008E69B7" w:rsidRDefault="008E69B7" w:rsidP="00DF5A91">
            <w:pPr>
              <w:pStyle w:val="Sinespaciado"/>
              <w:numPr>
                <w:ilvl w:val="0"/>
                <w:numId w:val="14"/>
              </w:numPr>
              <w:rPr>
                <w:rFonts w:ascii="Arial" w:hAnsi="Arial" w:cs="Arial"/>
                <w:sz w:val="20"/>
                <w:szCs w:val="20"/>
              </w:rPr>
            </w:pPr>
            <w:r w:rsidRPr="003E6B39">
              <w:rPr>
                <w:rFonts w:ascii="Arial" w:hAnsi="Arial" w:cs="Arial"/>
                <w:sz w:val="20"/>
                <w:szCs w:val="20"/>
              </w:rPr>
              <w:t>fechaYHoraMedicionAnterior</w:t>
            </w:r>
          </w:p>
          <w:p w:rsidR="008E69B7" w:rsidRPr="003B2BB2" w:rsidRDefault="008E69B7" w:rsidP="00DF5A91">
            <w:pPr>
              <w:pStyle w:val="Sinespaciado"/>
              <w:ind w:left="426"/>
              <w:rPr>
                <w:rFonts w:ascii="Arial" w:hAnsi="Arial" w:cs="Arial"/>
                <w:b/>
                <w:sz w:val="20"/>
                <w:szCs w:val="20"/>
              </w:rPr>
            </w:pPr>
          </w:p>
          <w:p w:rsidR="008E69B7" w:rsidRPr="003B2BB2" w:rsidRDefault="008E69B7" w:rsidP="008E69B7">
            <w:pPr>
              <w:pStyle w:val="Sinespaciado"/>
              <w:numPr>
                <w:ilvl w:val="0"/>
                <w:numId w:val="8"/>
              </w:numPr>
              <w:ind w:left="360"/>
              <w:rPr>
                <w:rFonts w:ascii="Arial" w:hAnsi="Arial" w:cs="Arial"/>
                <w:b/>
                <w:sz w:val="20"/>
                <w:szCs w:val="20"/>
              </w:rPr>
            </w:pPr>
            <w:r w:rsidRPr="007D73FA">
              <w:rPr>
                <w:rFonts w:ascii="Arial" w:hAnsi="Arial" w:cs="Arial"/>
                <w:b/>
                <w:sz w:val="20"/>
                <w:szCs w:val="20"/>
              </w:rPr>
              <w:t>controlesvolumetricos:REC</w:t>
            </w:r>
          </w:p>
          <w:p w:rsidR="008E69B7" w:rsidRPr="003B2BB2" w:rsidRDefault="008E69B7" w:rsidP="00DF5A91">
            <w:pPr>
              <w:pStyle w:val="Sinespaciado"/>
              <w:ind w:left="426"/>
              <w:rPr>
                <w:rFonts w:ascii="Arial" w:hAnsi="Arial" w:cs="Arial"/>
                <w:b/>
                <w:sz w:val="20"/>
                <w:szCs w:val="20"/>
              </w:rPr>
            </w:pPr>
          </w:p>
          <w:p w:rsidR="008E69B7" w:rsidRDefault="008E69B7" w:rsidP="00DF5A91">
            <w:pPr>
              <w:pStyle w:val="Sinespaciado"/>
              <w:numPr>
                <w:ilvl w:val="0"/>
                <w:numId w:val="10"/>
              </w:numPr>
              <w:rPr>
                <w:rFonts w:ascii="Arial" w:hAnsi="Arial" w:cs="Arial"/>
                <w:sz w:val="20"/>
                <w:szCs w:val="20"/>
              </w:rPr>
            </w:pPr>
            <w:r w:rsidRPr="004B7CB3">
              <w:rPr>
                <w:rFonts w:ascii="Arial" w:hAnsi="Arial" w:cs="Arial"/>
                <w:sz w:val="20"/>
                <w:szCs w:val="20"/>
              </w:rPr>
              <w:t>totalRecepciones</w:t>
            </w:r>
          </w:p>
          <w:p w:rsidR="008E69B7" w:rsidRDefault="008E69B7" w:rsidP="00DF5A91">
            <w:pPr>
              <w:pStyle w:val="Sinespaciado"/>
              <w:numPr>
                <w:ilvl w:val="0"/>
                <w:numId w:val="10"/>
              </w:numPr>
              <w:rPr>
                <w:rFonts w:ascii="Arial" w:hAnsi="Arial" w:cs="Arial"/>
                <w:sz w:val="20"/>
                <w:szCs w:val="20"/>
              </w:rPr>
            </w:pPr>
            <w:r w:rsidRPr="004B7CB3">
              <w:rPr>
                <w:rFonts w:ascii="Arial" w:hAnsi="Arial" w:cs="Arial"/>
                <w:sz w:val="20"/>
                <w:szCs w:val="20"/>
              </w:rPr>
              <w:t>totalDocumentos</w:t>
            </w:r>
          </w:p>
          <w:p w:rsidR="008E69B7" w:rsidRDefault="008E69B7" w:rsidP="00DF5A91">
            <w:pPr>
              <w:pStyle w:val="Sinespaciado"/>
              <w:ind w:left="1069"/>
              <w:rPr>
                <w:rFonts w:ascii="Arial" w:hAnsi="Arial" w:cs="Arial"/>
                <w:sz w:val="20"/>
                <w:szCs w:val="20"/>
              </w:rPr>
            </w:pPr>
          </w:p>
          <w:p w:rsidR="008E69B7" w:rsidRPr="003B2BB2" w:rsidRDefault="008E69B7" w:rsidP="008E69B7">
            <w:pPr>
              <w:pStyle w:val="Sinespaciado"/>
              <w:numPr>
                <w:ilvl w:val="0"/>
                <w:numId w:val="8"/>
              </w:numPr>
              <w:ind w:left="360"/>
              <w:rPr>
                <w:rFonts w:ascii="Arial" w:hAnsi="Arial" w:cs="Arial"/>
                <w:b/>
                <w:sz w:val="20"/>
                <w:szCs w:val="20"/>
              </w:rPr>
            </w:pPr>
            <w:r w:rsidRPr="00C61DBC">
              <w:rPr>
                <w:rFonts w:ascii="Arial" w:hAnsi="Arial" w:cs="Arial"/>
                <w:b/>
                <w:sz w:val="20"/>
                <w:szCs w:val="20"/>
              </w:rPr>
              <w:t>controlesvolumetricos:RECCabecera</w:t>
            </w:r>
          </w:p>
          <w:p w:rsidR="008E69B7" w:rsidRPr="003B2BB2" w:rsidRDefault="008E69B7" w:rsidP="00DF5A91">
            <w:pPr>
              <w:jc w:val="both"/>
              <w:rPr>
                <w:sz w:val="20"/>
                <w:szCs w:val="20"/>
              </w:rPr>
            </w:pPr>
          </w:p>
          <w:p w:rsidR="008E69B7" w:rsidRPr="00673340" w:rsidRDefault="008E69B7" w:rsidP="00DF5A91">
            <w:pPr>
              <w:pStyle w:val="Prrafodelista"/>
              <w:numPr>
                <w:ilvl w:val="0"/>
                <w:numId w:val="15"/>
              </w:numPr>
              <w:jc w:val="both"/>
              <w:rPr>
                <w:sz w:val="20"/>
                <w:szCs w:val="20"/>
              </w:rPr>
            </w:pPr>
            <w:r w:rsidRPr="00673340">
              <w:rPr>
                <w:sz w:val="20"/>
                <w:szCs w:val="20"/>
              </w:rPr>
              <w:t>folioUnicoRecepcion</w:t>
            </w:r>
          </w:p>
          <w:p w:rsidR="008E69B7" w:rsidRPr="00673340" w:rsidRDefault="008E69B7" w:rsidP="00DF5A91">
            <w:pPr>
              <w:pStyle w:val="Prrafodelista"/>
              <w:numPr>
                <w:ilvl w:val="0"/>
                <w:numId w:val="15"/>
              </w:numPr>
              <w:jc w:val="both"/>
              <w:rPr>
                <w:sz w:val="20"/>
                <w:szCs w:val="20"/>
              </w:rPr>
            </w:pPr>
            <w:r w:rsidRPr="00673340">
              <w:rPr>
                <w:sz w:val="20"/>
                <w:szCs w:val="20"/>
              </w:rPr>
              <w:t>claveProducto</w:t>
            </w:r>
          </w:p>
          <w:p w:rsidR="008E69B7" w:rsidRPr="00673340" w:rsidRDefault="008E69B7" w:rsidP="00DF5A91">
            <w:pPr>
              <w:pStyle w:val="Prrafodelista"/>
              <w:numPr>
                <w:ilvl w:val="0"/>
                <w:numId w:val="15"/>
              </w:numPr>
              <w:jc w:val="both"/>
              <w:rPr>
                <w:sz w:val="20"/>
                <w:szCs w:val="20"/>
              </w:rPr>
            </w:pPr>
            <w:r w:rsidRPr="00673340">
              <w:rPr>
                <w:sz w:val="20"/>
                <w:szCs w:val="20"/>
              </w:rPr>
              <w:t>claveSubProducto</w:t>
            </w:r>
          </w:p>
          <w:p w:rsidR="008E69B7" w:rsidRPr="00673340" w:rsidRDefault="008E69B7" w:rsidP="00DF5A91">
            <w:pPr>
              <w:pStyle w:val="Prrafodelista"/>
              <w:numPr>
                <w:ilvl w:val="0"/>
                <w:numId w:val="15"/>
              </w:numPr>
              <w:jc w:val="both"/>
              <w:rPr>
                <w:sz w:val="20"/>
                <w:szCs w:val="20"/>
              </w:rPr>
            </w:pPr>
            <w:r w:rsidRPr="00673340">
              <w:rPr>
                <w:sz w:val="20"/>
                <w:szCs w:val="20"/>
              </w:rPr>
              <w:t>composicionOctanajeDeGasolina</w:t>
            </w:r>
          </w:p>
          <w:p w:rsidR="008E69B7" w:rsidRPr="00673340" w:rsidRDefault="008E69B7" w:rsidP="00DF5A91">
            <w:pPr>
              <w:pStyle w:val="Prrafodelista"/>
              <w:numPr>
                <w:ilvl w:val="0"/>
                <w:numId w:val="15"/>
              </w:numPr>
              <w:jc w:val="both"/>
              <w:rPr>
                <w:sz w:val="20"/>
                <w:szCs w:val="20"/>
              </w:rPr>
            </w:pPr>
            <w:r w:rsidRPr="00673340">
              <w:rPr>
                <w:sz w:val="20"/>
                <w:szCs w:val="20"/>
              </w:rPr>
              <w:t>gasolinaConEtanol</w:t>
            </w:r>
          </w:p>
          <w:p w:rsidR="008E69B7" w:rsidRPr="00673340" w:rsidRDefault="008E69B7" w:rsidP="00DF5A91">
            <w:pPr>
              <w:pStyle w:val="Prrafodelista"/>
              <w:numPr>
                <w:ilvl w:val="0"/>
                <w:numId w:val="15"/>
              </w:numPr>
              <w:jc w:val="both"/>
              <w:rPr>
                <w:sz w:val="20"/>
                <w:szCs w:val="20"/>
              </w:rPr>
            </w:pPr>
            <w:r w:rsidRPr="00673340">
              <w:rPr>
                <w:sz w:val="20"/>
                <w:szCs w:val="20"/>
              </w:rPr>
              <w:t>composicionDeEtanolEnGasolina</w:t>
            </w:r>
          </w:p>
          <w:p w:rsidR="008E69B7" w:rsidRPr="00673340" w:rsidRDefault="008E69B7" w:rsidP="00DF5A91">
            <w:pPr>
              <w:pStyle w:val="Prrafodelista"/>
              <w:numPr>
                <w:ilvl w:val="0"/>
                <w:numId w:val="15"/>
              </w:numPr>
              <w:jc w:val="both"/>
              <w:rPr>
                <w:sz w:val="20"/>
                <w:szCs w:val="20"/>
              </w:rPr>
            </w:pPr>
            <w:r w:rsidRPr="00673340">
              <w:rPr>
                <w:sz w:val="20"/>
                <w:szCs w:val="20"/>
              </w:rPr>
              <w:t>otros</w:t>
            </w:r>
          </w:p>
          <w:p w:rsidR="008E69B7" w:rsidRPr="00673340" w:rsidRDefault="008E69B7" w:rsidP="00DF5A91">
            <w:pPr>
              <w:pStyle w:val="Prrafodelista"/>
              <w:numPr>
                <w:ilvl w:val="0"/>
                <w:numId w:val="15"/>
              </w:numPr>
              <w:jc w:val="both"/>
              <w:rPr>
                <w:sz w:val="20"/>
                <w:szCs w:val="20"/>
              </w:rPr>
            </w:pPr>
            <w:r w:rsidRPr="00673340">
              <w:rPr>
                <w:sz w:val="20"/>
                <w:szCs w:val="20"/>
              </w:rPr>
              <w:t>marca</w:t>
            </w:r>
          </w:p>
          <w:p w:rsidR="008E69B7" w:rsidRDefault="008E69B7" w:rsidP="00DF5A91">
            <w:pPr>
              <w:pStyle w:val="Prrafodelista"/>
              <w:numPr>
                <w:ilvl w:val="0"/>
                <w:numId w:val="15"/>
              </w:numPr>
              <w:jc w:val="both"/>
              <w:rPr>
                <w:sz w:val="20"/>
                <w:szCs w:val="20"/>
              </w:rPr>
            </w:pPr>
            <w:r w:rsidRPr="00673340">
              <w:rPr>
                <w:sz w:val="20"/>
                <w:szCs w:val="20"/>
              </w:rPr>
              <w:t>folioUnicoRelacion</w:t>
            </w:r>
          </w:p>
          <w:p w:rsidR="008E69B7" w:rsidRPr="003B2BB2" w:rsidRDefault="008E69B7" w:rsidP="00DF5A91">
            <w:pPr>
              <w:pStyle w:val="Prrafodelista"/>
              <w:jc w:val="both"/>
              <w:rPr>
                <w:sz w:val="20"/>
                <w:szCs w:val="20"/>
              </w:rPr>
            </w:pPr>
          </w:p>
          <w:p w:rsidR="008E69B7" w:rsidRPr="00E429F5" w:rsidRDefault="008E69B7" w:rsidP="008E69B7">
            <w:pPr>
              <w:pStyle w:val="Sinespaciado"/>
              <w:numPr>
                <w:ilvl w:val="0"/>
                <w:numId w:val="8"/>
              </w:numPr>
              <w:ind w:left="360"/>
              <w:rPr>
                <w:rFonts w:ascii="Arial" w:hAnsi="Arial" w:cs="Arial"/>
                <w:sz w:val="20"/>
                <w:szCs w:val="20"/>
              </w:rPr>
            </w:pPr>
            <w:r w:rsidRPr="00E429F5">
              <w:rPr>
                <w:rFonts w:ascii="Arial" w:hAnsi="Arial" w:cs="Arial"/>
                <w:b/>
                <w:sz w:val="20"/>
                <w:szCs w:val="20"/>
              </w:rPr>
              <w:t>controlesvolumetricos:RECDetalle</w:t>
            </w:r>
          </w:p>
          <w:p w:rsidR="008E69B7" w:rsidRPr="003B2BB2" w:rsidRDefault="008E69B7" w:rsidP="00DF5A91">
            <w:pPr>
              <w:pStyle w:val="Sinespaciado"/>
              <w:ind w:left="426"/>
              <w:rPr>
                <w:rFonts w:ascii="Arial" w:hAnsi="Arial" w:cs="Arial"/>
                <w:sz w:val="20"/>
                <w:szCs w:val="20"/>
              </w:rPr>
            </w:pPr>
          </w:p>
          <w:p w:rsidR="008E69B7" w:rsidRPr="00D5589B" w:rsidRDefault="008E69B7" w:rsidP="00DF5A91">
            <w:pPr>
              <w:pStyle w:val="Sinespaciado"/>
              <w:numPr>
                <w:ilvl w:val="0"/>
                <w:numId w:val="19"/>
              </w:numPr>
              <w:ind w:left="1069"/>
              <w:rPr>
                <w:rFonts w:ascii="Arial" w:hAnsi="Arial" w:cs="Arial"/>
                <w:sz w:val="20"/>
                <w:szCs w:val="20"/>
              </w:rPr>
            </w:pPr>
            <w:r w:rsidRPr="00D5589B">
              <w:rPr>
                <w:rFonts w:ascii="Arial" w:hAnsi="Arial" w:cs="Arial"/>
                <w:sz w:val="20"/>
                <w:szCs w:val="20"/>
              </w:rPr>
              <w:t>folioUnicoRecepcion</w:t>
            </w:r>
          </w:p>
          <w:p w:rsidR="008E69B7" w:rsidRPr="00D5589B" w:rsidRDefault="008E69B7" w:rsidP="00DF5A91">
            <w:pPr>
              <w:pStyle w:val="Sinespaciado"/>
              <w:numPr>
                <w:ilvl w:val="0"/>
                <w:numId w:val="19"/>
              </w:numPr>
              <w:ind w:left="1069"/>
              <w:rPr>
                <w:rFonts w:ascii="Arial" w:hAnsi="Arial" w:cs="Arial"/>
                <w:sz w:val="20"/>
                <w:szCs w:val="20"/>
              </w:rPr>
            </w:pPr>
            <w:r w:rsidRPr="00D5589B">
              <w:rPr>
                <w:rFonts w:ascii="Arial" w:hAnsi="Arial" w:cs="Arial"/>
                <w:sz w:val="20"/>
                <w:szCs w:val="20"/>
              </w:rPr>
              <w:t>numeroDeTanque</w:t>
            </w:r>
          </w:p>
          <w:p w:rsidR="008E69B7" w:rsidRPr="00D5589B" w:rsidRDefault="008E69B7" w:rsidP="00DF5A91">
            <w:pPr>
              <w:pStyle w:val="Sinespaciado"/>
              <w:numPr>
                <w:ilvl w:val="0"/>
                <w:numId w:val="19"/>
              </w:numPr>
              <w:ind w:left="1069"/>
              <w:rPr>
                <w:rFonts w:ascii="Arial" w:hAnsi="Arial" w:cs="Arial"/>
                <w:sz w:val="20"/>
                <w:szCs w:val="20"/>
              </w:rPr>
            </w:pPr>
            <w:r w:rsidRPr="00D5589B">
              <w:rPr>
                <w:rFonts w:ascii="Arial" w:hAnsi="Arial" w:cs="Arial"/>
                <w:sz w:val="20"/>
                <w:szCs w:val="20"/>
              </w:rPr>
              <w:t>volumenInicialTanque</w:t>
            </w:r>
          </w:p>
          <w:p w:rsidR="008E69B7" w:rsidRPr="00D5589B" w:rsidRDefault="008E69B7" w:rsidP="00DF5A91">
            <w:pPr>
              <w:pStyle w:val="Sinespaciado"/>
              <w:numPr>
                <w:ilvl w:val="0"/>
                <w:numId w:val="19"/>
              </w:numPr>
              <w:ind w:left="1069"/>
              <w:rPr>
                <w:rFonts w:ascii="Arial" w:hAnsi="Arial" w:cs="Arial"/>
                <w:sz w:val="20"/>
                <w:szCs w:val="20"/>
              </w:rPr>
            </w:pPr>
            <w:r w:rsidRPr="00D5589B">
              <w:rPr>
                <w:rFonts w:ascii="Arial" w:hAnsi="Arial" w:cs="Arial"/>
                <w:sz w:val="20"/>
                <w:szCs w:val="20"/>
              </w:rPr>
              <w:t>volumenFinalTanque</w:t>
            </w:r>
          </w:p>
          <w:p w:rsidR="008E69B7" w:rsidRPr="00D5589B" w:rsidRDefault="008E69B7" w:rsidP="00DF5A91">
            <w:pPr>
              <w:pStyle w:val="Sinespaciado"/>
              <w:numPr>
                <w:ilvl w:val="0"/>
                <w:numId w:val="19"/>
              </w:numPr>
              <w:ind w:left="1069"/>
              <w:rPr>
                <w:rFonts w:ascii="Arial" w:hAnsi="Arial" w:cs="Arial"/>
                <w:sz w:val="20"/>
                <w:szCs w:val="20"/>
              </w:rPr>
            </w:pPr>
            <w:r w:rsidRPr="00D5589B">
              <w:rPr>
                <w:rFonts w:ascii="Arial" w:hAnsi="Arial" w:cs="Arial"/>
                <w:sz w:val="20"/>
                <w:szCs w:val="20"/>
              </w:rPr>
              <w:t>volumenRecepcion</w:t>
            </w:r>
          </w:p>
          <w:p w:rsidR="008E69B7" w:rsidRPr="00D5589B" w:rsidRDefault="008E69B7" w:rsidP="00DF5A91">
            <w:pPr>
              <w:pStyle w:val="Sinespaciado"/>
              <w:numPr>
                <w:ilvl w:val="0"/>
                <w:numId w:val="19"/>
              </w:numPr>
              <w:ind w:left="1069"/>
              <w:rPr>
                <w:rFonts w:ascii="Arial" w:hAnsi="Arial" w:cs="Arial"/>
                <w:sz w:val="20"/>
                <w:szCs w:val="20"/>
              </w:rPr>
            </w:pPr>
            <w:r w:rsidRPr="00D5589B">
              <w:rPr>
                <w:rFonts w:ascii="Arial" w:hAnsi="Arial" w:cs="Arial"/>
                <w:sz w:val="20"/>
                <w:szCs w:val="20"/>
              </w:rPr>
              <w:t>temperatura</w:t>
            </w:r>
          </w:p>
          <w:p w:rsidR="008E69B7" w:rsidRPr="00D5589B" w:rsidRDefault="008E69B7" w:rsidP="00DF5A91">
            <w:pPr>
              <w:pStyle w:val="Sinespaciado"/>
              <w:numPr>
                <w:ilvl w:val="0"/>
                <w:numId w:val="19"/>
              </w:numPr>
              <w:ind w:left="1069"/>
              <w:rPr>
                <w:rFonts w:ascii="Arial" w:hAnsi="Arial" w:cs="Arial"/>
                <w:sz w:val="20"/>
                <w:szCs w:val="20"/>
              </w:rPr>
            </w:pPr>
            <w:r w:rsidRPr="00D5589B">
              <w:rPr>
                <w:rFonts w:ascii="Arial" w:hAnsi="Arial" w:cs="Arial"/>
                <w:sz w:val="20"/>
                <w:szCs w:val="20"/>
              </w:rPr>
              <w:t>fechaYHoraRecepcion</w:t>
            </w:r>
          </w:p>
          <w:p w:rsidR="008E69B7" w:rsidRPr="00D5589B" w:rsidRDefault="008E69B7" w:rsidP="00DF5A91">
            <w:pPr>
              <w:pStyle w:val="Sinespaciado"/>
              <w:numPr>
                <w:ilvl w:val="0"/>
                <w:numId w:val="19"/>
              </w:numPr>
              <w:ind w:left="1069"/>
              <w:rPr>
                <w:rFonts w:ascii="Arial" w:hAnsi="Arial" w:cs="Arial"/>
                <w:color w:val="000000"/>
                <w:sz w:val="20"/>
                <w:szCs w:val="20"/>
                <w:lang w:eastAsia="es-MX"/>
              </w:rPr>
            </w:pPr>
            <w:r w:rsidRPr="00D5589B">
              <w:rPr>
                <w:rFonts w:ascii="Arial" w:hAnsi="Arial" w:cs="Arial"/>
                <w:sz w:val="20"/>
                <w:szCs w:val="20"/>
              </w:rPr>
              <w:t>folioUnicoRelacion</w:t>
            </w:r>
          </w:p>
          <w:p w:rsidR="008E69B7" w:rsidRPr="003B2BB2" w:rsidRDefault="008E69B7" w:rsidP="00DF5A91">
            <w:pPr>
              <w:pStyle w:val="Sinespaciado"/>
              <w:ind w:left="426"/>
              <w:rPr>
                <w:rFonts w:ascii="Arial" w:hAnsi="Arial" w:cs="Arial"/>
                <w:color w:val="000000"/>
                <w:sz w:val="20"/>
                <w:szCs w:val="20"/>
                <w:lang w:eastAsia="es-MX"/>
              </w:rPr>
            </w:pPr>
          </w:p>
          <w:p w:rsidR="008E69B7" w:rsidRPr="003B2BB2" w:rsidRDefault="008E69B7" w:rsidP="00DF5A91">
            <w:pPr>
              <w:pStyle w:val="Sinespaciado"/>
              <w:ind w:left="426"/>
              <w:rPr>
                <w:rFonts w:cs="Arial"/>
                <w:color w:val="000000"/>
                <w:sz w:val="20"/>
                <w:szCs w:val="20"/>
                <w:lang w:eastAsia="es-MX"/>
              </w:rPr>
            </w:pPr>
          </w:p>
          <w:p w:rsidR="008E69B7" w:rsidRPr="003B2BB2" w:rsidRDefault="008E69B7" w:rsidP="008E69B7">
            <w:pPr>
              <w:pStyle w:val="Sinespaciado"/>
              <w:numPr>
                <w:ilvl w:val="0"/>
                <w:numId w:val="8"/>
              </w:numPr>
              <w:ind w:left="360"/>
              <w:rPr>
                <w:rFonts w:ascii="Arial" w:hAnsi="Arial" w:cs="Arial"/>
                <w:b/>
                <w:sz w:val="20"/>
                <w:szCs w:val="20"/>
              </w:rPr>
            </w:pPr>
            <w:r w:rsidRPr="005A6754">
              <w:rPr>
                <w:rFonts w:ascii="Arial" w:hAnsi="Arial" w:cs="Arial"/>
                <w:b/>
                <w:sz w:val="20"/>
                <w:szCs w:val="20"/>
              </w:rPr>
              <w:t>controlesvolumetricos:RECDocumentos</w:t>
            </w:r>
          </w:p>
          <w:p w:rsidR="008E69B7" w:rsidRPr="003B2BB2" w:rsidRDefault="008E69B7" w:rsidP="00DF5A91">
            <w:pPr>
              <w:pStyle w:val="Sinespaciado"/>
              <w:ind w:left="426"/>
              <w:rPr>
                <w:rFonts w:ascii="Arial" w:hAnsi="Arial" w:cs="Arial"/>
                <w:color w:val="000000"/>
                <w:sz w:val="20"/>
                <w:szCs w:val="20"/>
                <w:lang w:eastAsia="es-MX"/>
              </w:rPr>
            </w:pP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folioUnicoRecepcion</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terminalAlmacenamientoYDistribucion</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permisoAlmacenamientoYDistribucion</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tipoDocumento</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fechaDocumento</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lastRenderedPageBreak/>
              <w:t>folioDocumentoRecepcion</w:t>
            </w:r>
          </w:p>
          <w:p w:rsidR="008E69B7"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volumenDocumentado</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Pr>
                <w:rFonts w:ascii="Arial" w:hAnsi="Arial" w:cs="Arial"/>
                <w:color w:val="000000"/>
                <w:sz w:val="20"/>
                <w:szCs w:val="20"/>
                <w:lang w:eastAsia="es-MX"/>
              </w:rPr>
              <w:t>precioCompra</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permisoTransporte</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claveVehiculo</w:t>
            </w:r>
          </w:p>
          <w:p w:rsidR="008E69B7" w:rsidRPr="003712CC" w:rsidRDefault="008E69B7" w:rsidP="00DF5A91">
            <w:pPr>
              <w:pStyle w:val="Sinespaciado"/>
              <w:numPr>
                <w:ilvl w:val="0"/>
                <w:numId w:val="18"/>
              </w:numPr>
              <w:jc w:val="both"/>
              <w:rPr>
                <w:rFonts w:ascii="Arial" w:hAnsi="Arial" w:cs="Arial"/>
                <w:color w:val="000000"/>
                <w:sz w:val="20"/>
                <w:szCs w:val="20"/>
                <w:lang w:eastAsia="es-MX"/>
              </w:rPr>
            </w:pPr>
            <w:r w:rsidRPr="003712CC">
              <w:rPr>
                <w:rFonts w:ascii="Arial" w:hAnsi="Arial" w:cs="Arial"/>
                <w:color w:val="000000"/>
                <w:sz w:val="20"/>
                <w:szCs w:val="20"/>
                <w:lang w:eastAsia="es-MX"/>
              </w:rPr>
              <w:t>folioUnicoRelacion</w:t>
            </w:r>
          </w:p>
          <w:p w:rsidR="008E69B7" w:rsidRPr="003712CC" w:rsidRDefault="008E69B7" w:rsidP="00DF5A91">
            <w:pPr>
              <w:pStyle w:val="Sinespaciado"/>
              <w:numPr>
                <w:ilvl w:val="0"/>
                <w:numId w:val="18"/>
              </w:numPr>
              <w:jc w:val="both"/>
              <w:rPr>
                <w:rFonts w:ascii="Arial" w:hAnsi="Arial" w:cs="Arial"/>
                <w:color w:val="000000"/>
                <w:sz w:val="20"/>
                <w:szCs w:val="20"/>
                <w:lang w:eastAsia="es-MX"/>
              </w:rPr>
            </w:pPr>
            <w:r w:rsidRPr="003712CC">
              <w:rPr>
                <w:rFonts w:ascii="Arial" w:hAnsi="Arial" w:cs="Arial"/>
                <w:color w:val="000000"/>
                <w:sz w:val="20"/>
                <w:szCs w:val="20"/>
                <w:lang w:eastAsia="es-MX"/>
              </w:rPr>
              <w:t>tipoProveedor</w:t>
            </w:r>
          </w:p>
          <w:p w:rsidR="008E69B7" w:rsidRPr="003712CC" w:rsidRDefault="008E69B7" w:rsidP="00DF5A91">
            <w:pPr>
              <w:pStyle w:val="Sinespaciado"/>
              <w:numPr>
                <w:ilvl w:val="0"/>
                <w:numId w:val="18"/>
              </w:numPr>
              <w:jc w:val="both"/>
              <w:rPr>
                <w:rFonts w:ascii="Arial" w:hAnsi="Arial" w:cs="Arial"/>
                <w:color w:val="000000"/>
                <w:sz w:val="20"/>
                <w:szCs w:val="20"/>
                <w:lang w:eastAsia="es-MX"/>
              </w:rPr>
            </w:pPr>
            <w:r w:rsidRPr="003712CC">
              <w:rPr>
                <w:rFonts w:ascii="Arial" w:hAnsi="Arial" w:cs="Arial"/>
                <w:color w:val="000000"/>
                <w:sz w:val="20"/>
                <w:szCs w:val="20"/>
                <w:lang w:eastAsia="es-MX"/>
              </w:rPr>
              <w:t>permisoImportacion</w:t>
            </w:r>
          </w:p>
          <w:p w:rsidR="008E69B7" w:rsidRPr="003712CC" w:rsidRDefault="008E69B7" w:rsidP="00DF5A91">
            <w:pPr>
              <w:pStyle w:val="Sinespaciado"/>
              <w:numPr>
                <w:ilvl w:val="0"/>
                <w:numId w:val="18"/>
              </w:numPr>
              <w:jc w:val="both"/>
              <w:rPr>
                <w:rFonts w:ascii="Arial" w:hAnsi="Arial" w:cs="Arial"/>
                <w:color w:val="000000"/>
                <w:sz w:val="20"/>
                <w:szCs w:val="20"/>
                <w:lang w:eastAsia="es-MX"/>
              </w:rPr>
            </w:pPr>
            <w:r w:rsidRPr="003712CC">
              <w:rPr>
                <w:rFonts w:ascii="Arial" w:hAnsi="Arial" w:cs="Arial"/>
                <w:color w:val="000000"/>
                <w:sz w:val="20"/>
                <w:szCs w:val="20"/>
                <w:lang w:eastAsia="es-MX"/>
              </w:rPr>
              <w:t>rfcProveedor</w:t>
            </w:r>
          </w:p>
          <w:p w:rsidR="008E69B7" w:rsidRPr="00145CD5" w:rsidRDefault="008E69B7" w:rsidP="00DF5A91">
            <w:pPr>
              <w:pStyle w:val="Sinespaciado"/>
              <w:numPr>
                <w:ilvl w:val="0"/>
                <w:numId w:val="18"/>
              </w:numPr>
              <w:jc w:val="both"/>
              <w:rPr>
                <w:rFonts w:ascii="Arial" w:hAnsi="Arial" w:cs="Arial"/>
                <w:color w:val="000000"/>
                <w:sz w:val="20"/>
                <w:szCs w:val="20"/>
                <w:lang w:eastAsia="es-MX"/>
              </w:rPr>
            </w:pPr>
            <w:r w:rsidRPr="003712CC">
              <w:rPr>
                <w:rFonts w:ascii="Arial" w:hAnsi="Arial" w:cs="Arial"/>
                <w:color w:val="000000"/>
                <w:sz w:val="20"/>
                <w:szCs w:val="20"/>
                <w:lang w:eastAsia="es-MX"/>
              </w:rPr>
              <w:t>nombreProveedor</w:t>
            </w:r>
          </w:p>
          <w:p w:rsidR="008E69B7" w:rsidRDefault="008E69B7" w:rsidP="00DF5A91">
            <w:pPr>
              <w:pStyle w:val="Sinespaciado"/>
              <w:numPr>
                <w:ilvl w:val="0"/>
                <w:numId w:val="18"/>
              </w:numPr>
              <w:jc w:val="both"/>
              <w:rPr>
                <w:rFonts w:ascii="Arial" w:hAnsi="Arial" w:cs="Arial"/>
                <w:color w:val="000000"/>
                <w:sz w:val="20"/>
                <w:szCs w:val="20"/>
                <w:lang w:eastAsia="es-MX"/>
              </w:rPr>
            </w:pPr>
            <w:r w:rsidRPr="00145CD5">
              <w:rPr>
                <w:rFonts w:ascii="Arial" w:hAnsi="Arial" w:cs="Arial"/>
                <w:color w:val="000000"/>
                <w:sz w:val="20"/>
                <w:szCs w:val="20"/>
                <w:lang w:eastAsia="es-MX"/>
              </w:rPr>
              <w:t>permisoProveedor</w:t>
            </w:r>
          </w:p>
          <w:p w:rsidR="008E69B7" w:rsidRDefault="008E69B7" w:rsidP="00DF5A91">
            <w:pPr>
              <w:pStyle w:val="Sinespaciado"/>
              <w:ind w:left="426"/>
              <w:jc w:val="both"/>
              <w:rPr>
                <w:rFonts w:ascii="Arial" w:hAnsi="Arial" w:cs="Arial"/>
                <w:color w:val="000000"/>
                <w:sz w:val="20"/>
                <w:szCs w:val="20"/>
                <w:lang w:eastAsia="es-MX"/>
              </w:rPr>
            </w:pPr>
          </w:p>
          <w:p w:rsidR="008E69B7" w:rsidRDefault="008E69B7" w:rsidP="00DF5A91">
            <w:pPr>
              <w:pStyle w:val="Sinespaciado"/>
              <w:ind w:left="426"/>
              <w:jc w:val="both"/>
              <w:rPr>
                <w:rFonts w:ascii="Arial" w:hAnsi="Arial" w:cs="Arial"/>
                <w:color w:val="000000"/>
                <w:sz w:val="20"/>
                <w:szCs w:val="20"/>
                <w:lang w:eastAsia="es-MX"/>
              </w:rPr>
            </w:pPr>
          </w:p>
          <w:p w:rsidR="008E69B7" w:rsidRDefault="008E69B7" w:rsidP="008E69B7">
            <w:pPr>
              <w:pStyle w:val="Sinespaciado"/>
              <w:numPr>
                <w:ilvl w:val="0"/>
                <w:numId w:val="8"/>
              </w:numPr>
              <w:ind w:left="360"/>
              <w:rPr>
                <w:rFonts w:ascii="Arial" w:hAnsi="Arial" w:cs="Arial"/>
                <w:b/>
                <w:sz w:val="20"/>
                <w:szCs w:val="20"/>
              </w:rPr>
            </w:pPr>
            <w:r w:rsidRPr="0028626F">
              <w:rPr>
                <w:rFonts w:ascii="Arial" w:hAnsi="Arial" w:cs="Arial"/>
                <w:b/>
                <w:sz w:val="20"/>
                <w:szCs w:val="20"/>
              </w:rPr>
              <w:t>controlesvolumetricos:VTA</w:t>
            </w:r>
          </w:p>
          <w:p w:rsidR="008E69B7" w:rsidRDefault="008E69B7" w:rsidP="00DF5A91">
            <w:pPr>
              <w:pStyle w:val="Sinespaciado"/>
              <w:ind w:left="426"/>
              <w:rPr>
                <w:rFonts w:ascii="Arial" w:hAnsi="Arial" w:cs="Arial"/>
                <w:b/>
                <w:sz w:val="20"/>
                <w:szCs w:val="20"/>
              </w:rPr>
            </w:pPr>
          </w:p>
          <w:p w:rsidR="008E69B7" w:rsidRPr="003B2BB2" w:rsidRDefault="008E69B7" w:rsidP="00DF5A91">
            <w:pPr>
              <w:pStyle w:val="Sinespaciado"/>
              <w:numPr>
                <w:ilvl w:val="0"/>
                <w:numId w:val="17"/>
              </w:numPr>
              <w:rPr>
                <w:rFonts w:ascii="Arial" w:hAnsi="Arial" w:cs="Arial"/>
                <w:color w:val="000000"/>
                <w:sz w:val="20"/>
                <w:szCs w:val="20"/>
                <w:lang w:eastAsia="es-MX"/>
              </w:rPr>
            </w:pPr>
            <w:r w:rsidRPr="007957B5">
              <w:rPr>
                <w:rFonts w:ascii="Arial" w:hAnsi="Arial" w:cs="Arial"/>
                <w:color w:val="000000"/>
                <w:sz w:val="20"/>
                <w:szCs w:val="20"/>
                <w:lang w:eastAsia="es-MX"/>
              </w:rPr>
              <w:t>numTotalRegistrosDetalle</w:t>
            </w:r>
          </w:p>
          <w:p w:rsidR="008E69B7" w:rsidRDefault="008E69B7" w:rsidP="00DF5A91">
            <w:pPr>
              <w:pStyle w:val="Sinespaciado"/>
              <w:ind w:left="426"/>
              <w:rPr>
                <w:rFonts w:ascii="Arial" w:hAnsi="Arial" w:cs="Arial"/>
                <w:b/>
                <w:sz w:val="20"/>
                <w:szCs w:val="20"/>
              </w:rPr>
            </w:pPr>
          </w:p>
          <w:p w:rsidR="008E69B7" w:rsidRPr="003B2BB2" w:rsidRDefault="008E69B7" w:rsidP="008E69B7">
            <w:pPr>
              <w:pStyle w:val="Sinespaciado"/>
              <w:numPr>
                <w:ilvl w:val="0"/>
                <w:numId w:val="8"/>
              </w:numPr>
              <w:ind w:left="360"/>
              <w:rPr>
                <w:rFonts w:ascii="Arial" w:hAnsi="Arial" w:cs="Arial"/>
                <w:b/>
                <w:sz w:val="20"/>
                <w:szCs w:val="20"/>
              </w:rPr>
            </w:pPr>
            <w:r w:rsidRPr="000F618C">
              <w:rPr>
                <w:rFonts w:ascii="Arial" w:hAnsi="Arial" w:cs="Arial"/>
                <w:b/>
                <w:sz w:val="20"/>
                <w:szCs w:val="20"/>
              </w:rPr>
              <w:t>controlesvolumetricos:VTACabecera</w:t>
            </w:r>
          </w:p>
          <w:p w:rsidR="008E69B7" w:rsidRPr="003B2BB2" w:rsidRDefault="008E69B7" w:rsidP="00DF5A91">
            <w:pPr>
              <w:pStyle w:val="Sinespaciado"/>
              <w:ind w:left="426"/>
              <w:rPr>
                <w:rFonts w:cs="Arial"/>
                <w:color w:val="000000"/>
                <w:sz w:val="20"/>
                <w:szCs w:val="20"/>
                <w:lang w:eastAsia="es-MX"/>
              </w:rPr>
            </w:pP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numeroTotalRegistrosDetalle</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numeroDispensario</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identificadorManguera</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claveProducto</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claveSubProducto</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composicionOctanajeDeGasolina</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gasolinaConEtanol</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composicionDeEtanolEnGasolina</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otros</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marca</w:t>
            </w:r>
          </w:p>
          <w:p w:rsidR="008E69B7" w:rsidRPr="00C04941" w:rsidRDefault="008E69B7" w:rsidP="00DF5A91">
            <w:pPr>
              <w:pStyle w:val="Sinespaciado"/>
              <w:numPr>
                <w:ilvl w:val="0"/>
                <w:numId w:val="21"/>
              </w:numPr>
              <w:rPr>
                <w:rFonts w:ascii="Arial" w:hAnsi="Arial" w:cs="Arial"/>
                <w:color w:val="000000"/>
                <w:sz w:val="20"/>
                <w:szCs w:val="20"/>
                <w:lang w:eastAsia="es-MX"/>
              </w:rPr>
            </w:pPr>
            <w:r w:rsidRPr="00C04941">
              <w:rPr>
                <w:rFonts w:ascii="Arial" w:hAnsi="Arial" w:cs="Arial"/>
                <w:color w:val="000000"/>
                <w:sz w:val="20"/>
                <w:szCs w:val="20"/>
                <w:lang w:eastAsia="es-MX"/>
              </w:rPr>
              <w:t>sumatoriaVolumenDespachado</w:t>
            </w:r>
          </w:p>
          <w:p w:rsidR="008E69B7" w:rsidRPr="00E1414D" w:rsidRDefault="008E69B7" w:rsidP="00DF5A91">
            <w:pPr>
              <w:pStyle w:val="Sinespaciado"/>
              <w:numPr>
                <w:ilvl w:val="0"/>
                <w:numId w:val="21"/>
              </w:numPr>
              <w:rPr>
                <w:rFonts w:ascii="Arial" w:hAnsi="Arial" w:cs="Arial"/>
                <w:color w:val="000000"/>
                <w:sz w:val="20"/>
                <w:szCs w:val="20"/>
                <w:highlight w:val="white"/>
                <w:lang w:eastAsia="es-MX"/>
              </w:rPr>
            </w:pPr>
            <w:r w:rsidRPr="00C04941">
              <w:rPr>
                <w:rFonts w:ascii="Arial" w:hAnsi="Arial" w:cs="Arial"/>
                <w:color w:val="000000"/>
                <w:sz w:val="20"/>
                <w:szCs w:val="20"/>
                <w:lang w:eastAsia="es-MX"/>
              </w:rPr>
              <w:t>sumatoriaVentas</w:t>
            </w:r>
          </w:p>
          <w:p w:rsidR="008E69B7" w:rsidRPr="003B2BB2" w:rsidRDefault="008E69B7" w:rsidP="00DF5A91">
            <w:pPr>
              <w:pStyle w:val="Sinespaciado"/>
              <w:ind w:left="1146"/>
              <w:rPr>
                <w:rFonts w:ascii="Arial" w:hAnsi="Arial" w:cs="Arial"/>
                <w:color w:val="000000"/>
                <w:sz w:val="20"/>
                <w:szCs w:val="20"/>
                <w:lang w:eastAsia="es-MX"/>
              </w:rPr>
            </w:pPr>
          </w:p>
          <w:p w:rsidR="008E69B7" w:rsidRPr="003B2BB2" w:rsidRDefault="008E69B7" w:rsidP="008E69B7">
            <w:pPr>
              <w:pStyle w:val="Sinespaciado"/>
              <w:numPr>
                <w:ilvl w:val="0"/>
                <w:numId w:val="8"/>
              </w:numPr>
              <w:ind w:left="360"/>
              <w:rPr>
                <w:rFonts w:ascii="Arial" w:hAnsi="Arial" w:cs="Arial"/>
                <w:b/>
                <w:sz w:val="20"/>
                <w:szCs w:val="20"/>
              </w:rPr>
            </w:pPr>
            <w:r w:rsidRPr="001D1DE7">
              <w:rPr>
                <w:rFonts w:ascii="Arial" w:hAnsi="Arial" w:cs="Arial"/>
                <w:b/>
                <w:sz w:val="20"/>
                <w:szCs w:val="20"/>
              </w:rPr>
              <w:t>controlesvolumetricos:VTADetalle</w:t>
            </w:r>
          </w:p>
          <w:p w:rsidR="008E69B7" w:rsidRPr="003B2BB2" w:rsidRDefault="008E69B7" w:rsidP="00DF5A91">
            <w:pPr>
              <w:pStyle w:val="Sinespaciado"/>
              <w:ind w:left="426"/>
              <w:rPr>
                <w:rFonts w:ascii="Arial" w:hAnsi="Arial" w:cs="Arial"/>
                <w:sz w:val="20"/>
                <w:szCs w:val="20"/>
              </w:rPr>
            </w:pP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tipoDeRegistro</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numeroUnicoTransaccionVenta</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numeroDispensario</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identificadorManguera</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claveProducto</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claveSubProducto</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composicionOctanajeDeGasolina</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gasolinaConEtanol</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composicionDeEtanolEnGasolina</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otros</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marca</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volumenDespachado</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precioUnitarioProducto</w:t>
            </w:r>
          </w:p>
          <w:p w:rsidR="008E69B7" w:rsidRPr="00163554" w:rsidRDefault="008E69B7" w:rsidP="00DF5A91">
            <w:pPr>
              <w:pStyle w:val="Sinespaciado"/>
              <w:numPr>
                <w:ilvl w:val="0"/>
                <w:numId w:val="16"/>
              </w:numPr>
              <w:rPr>
                <w:rFonts w:ascii="Arial" w:hAnsi="Arial" w:cs="Arial"/>
                <w:color w:val="000000"/>
                <w:sz w:val="20"/>
                <w:szCs w:val="20"/>
                <w:lang w:eastAsia="es-MX"/>
              </w:rPr>
            </w:pPr>
            <w:r w:rsidRPr="00163554">
              <w:rPr>
                <w:rFonts w:ascii="Arial" w:hAnsi="Arial" w:cs="Arial"/>
                <w:color w:val="000000"/>
                <w:sz w:val="20"/>
                <w:szCs w:val="20"/>
                <w:lang w:eastAsia="es-MX"/>
              </w:rPr>
              <w:t>importeTotalTransaccion</w:t>
            </w:r>
          </w:p>
          <w:p w:rsidR="008E69B7" w:rsidRPr="00BF0897" w:rsidRDefault="008E69B7" w:rsidP="00DF5A91">
            <w:pPr>
              <w:pStyle w:val="Sinespaciado"/>
              <w:numPr>
                <w:ilvl w:val="0"/>
                <w:numId w:val="16"/>
              </w:numPr>
              <w:rPr>
                <w:rFonts w:ascii="Arial" w:hAnsi="Arial" w:cs="Arial"/>
                <w:sz w:val="20"/>
                <w:szCs w:val="20"/>
              </w:rPr>
            </w:pPr>
            <w:r w:rsidRPr="00163554">
              <w:rPr>
                <w:rFonts w:ascii="Arial" w:hAnsi="Arial" w:cs="Arial"/>
                <w:color w:val="000000"/>
                <w:sz w:val="20"/>
                <w:szCs w:val="20"/>
                <w:lang w:eastAsia="es-MX"/>
              </w:rPr>
              <w:t>fechaYHoraTransaccionVenta</w:t>
            </w:r>
          </w:p>
          <w:p w:rsidR="008E69B7" w:rsidRDefault="008E69B7" w:rsidP="00DF5A91">
            <w:pPr>
              <w:pStyle w:val="Sinespaciado"/>
              <w:ind w:left="426"/>
              <w:rPr>
                <w:rFonts w:ascii="Arial" w:hAnsi="Arial" w:cs="Arial"/>
                <w:sz w:val="20"/>
                <w:szCs w:val="20"/>
              </w:rPr>
            </w:pPr>
          </w:p>
          <w:p w:rsidR="008E69B7" w:rsidRPr="003B2BB2" w:rsidRDefault="008E69B7" w:rsidP="00DF5A91">
            <w:pPr>
              <w:pStyle w:val="Sinespaciado"/>
              <w:ind w:left="426"/>
              <w:rPr>
                <w:rFonts w:ascii="Arial" w:hAnsi="Arial" w:cs="Arial"/>
                <w:sz w:val="20"/>
                <w:szCs w:val="20"/>
              </w:rPr>
            </w:pPr>
          </w:p>
          <w:p w:rsidR="00614049" w:rsidRDefault="00614049" w:rsidP="00DF5A91">
            <w:pPr>
              <w:pStyle w:val="Prrafodelista"/>
              <w:ind w:left="0"/>
              <w:jc w:val="both"/>
              <w:rPr>
                <w:rFonts w:cs="Arial"/>
                <w:b/>
                <w:i/>
                <w:sz w:val="20"/>
                <w:szCs w:val="20"/>
              </w:rPr>
            </w:pPr>
          </w:p>
          <w:p w:rsidR="00614049" w:rsidRDefault="00614049" w:rsidP="00DF5A91">
            <w:pPr>
              <w:pStyle w:val="Prrafodelista"/>
              <w:ind w:left="0"/>
              <w:jc w:val="both"/>
              <w:rPr>
                <w:rFonts w:cs="Arial"/>
                <w:b/>
                <w:i/>
                <w:sz w:val="20"/>
                <w:szCs w:val="20"/>
              </w:rPr>
            </w:pPr>
          </w:p>
          <w:p w:rsidR="008E69B7" w:rsidRPr="00AA1402" w:rsidRDefault="008E69B7" w:rsidP="00DF5A91">
            <w:pPr>
              <w:pStyle w:val="Prrafodelista"/>
              <w:ind w:left="0"/>
              <w:jc w:val="both"/>
              <w:rPr>
                <w:rFonts w:cs="Arial"/>
                <w:i/>
                <w:sz w:val="20"/>
                <w:szCs w:val="20"/>
              </w:rPr>
            </w:pPr>
            <w:r w:rsidRPr="00AA1402">
              <w:rPr>
                <w:rFonts w:cs="Arial"/>
                <w:b/>
                <w:i/>
                <w:sz w:val="20"/>
                <w:szCs w:val="20"/>
              </w:rPr>
              <w:lastRenderedPageBreak/>
              <w:t>Sellado del archivo XML</w:t>
            </w:r>
            <w:r w:rsidRPr="00AA1402">
              <w:rPr>
                <w:rFonts w:cs="Arial"/>
                <w:i/>
                <w:sz w:val="20"/>
                <w:szCs w:val="20"/>
              </w:rPr>
              <w:t>.</w:t>
            </w:r>
          </w:p>
          <w:p w:rsidR="008E69B7" w:rsidRPr="00AA1402" w:rsidRDefault="008E69B7" w:rsidP="00DF5A91">
            <w:pPr>
              <w:jc w:val="both"/>
              <w:rPr>
                <w:rFonts w:cs="Arial"/>
                <w:sz w:val="20"/>
                <w:szCs w:val="20"/>
              </w:rPr>
            </w:pPr>
            <w:r w:rsidRPr="00AA1402">
              <w:rPr>
                <w:rFonts w:cs="Arial"/>
                <w:sz w:val="20"/>
                <w:szCs w:val="20"/>
              </w:rPr>
              <w:t>El  archivo XML de controles volumétricos deberá sellarse mediante un Certificado de Sello Digital (CSD) que se obtendrá a través de la página de Internet del SAT (</w:t>
            </w:r>
            <w:hyperlink r:id="rId64" w:history="1">
              <w:r w:rsidRPr="00AA1402">
                <w:rPr>
                  <w:rStyle w:val="Hipervnculo"/>
                  <w:rFonts w:cs="Arial"/>
                  <w:sz w:val="20"/>
                  <w:szCs w:val="20"/>
                </w:rPr>
                <w:t>www.sat.gob.mx</w:t>
              </w:r>
            </w:hyperlink>
            <w:r w:rsidRPr="00AA1402">
              <w:rPr>
                <w:rFonts w:cs="Arial"/>
                <w:sz w:val="20"/>
                <w:szCs w:val="20"/>
              </w:rPr>
              <w:t xml:space="preserve">), en el apartado </w:t>
            </w:r>
            <w:r w:rsidRPr="00AA1402">
              <w:rPr>
                <w:rFonts w:cs="Arial"/>
                <w:b/>
                <w:sz w:val="20"/>
                <w:szCs w:val="20"/>
              </w:rPr>
              <w:t>Solicitud de Certificados Digitales</w:t>
            </w:r>
            <w:r w:rsidRPr="00AA1402">
              <w:rPr>
                <w:rFonts w:cs="Arial"/>
                <w:sz w:val="20"/>
                <w:szCs w:val="20"/>
              </w:rPr>
              <w:t>; se debe tramitar un CSD por cada estación de servicio.</w:t>
            </w:r>
          </w:p>
          <w:p w:rsidR="008E69B7" w:rsidRPr="00AA1402" w:rsidRDefault="008E69B7" w:rsidP="00DF5A91">
            <w:pPr>
              <w:jc w:val="both"/>
              <w:rPr>
                <w:rFonts w:cs="Arial"/>
                <w:sz w:val="20"/>
                <w:szCs w:val="20"/>
              </w:rPr>
            </w:pPr>
          </w:p>
          <w:p w:rsidR="008E69B7" w:rsidRDefault="008E69B7" w:rsidP="00DF5A91">
            <w:pPr>
              <w:jc w:val="both"/>
              <w:rPr>
                <w:rFonts w:cs="Arial"/>
                <w:sz w:val="20"/>
                <w:szCs w:val="20"/>
              </w:rPr>
            </w:pPr>
            <w:r w:rsidRPr="00AA1402">
              <w:rPr>
                <w:rFonts w:cs="Arial"/>
                <w:sz w:val="20"/>
                <w:szCs w:val="20"/>
              </w:rPr>
              <w:t xml:space="preserve">Durante la generación del CSD deberá indicarse en el campo </w:t>
            </w:r>
            <w:r w:rsidRPr="00AA1402">
              <w:rPr>
                <w:rFonts w:cs="Arial"/>
                <w:b/>
                <w:sz w:val="20"/>
                <w:szCs w:val="20"/>
              </w:rPr>
              <w:t>“Nombre de la Sucursal o Unidad”</w:t>
            </w:r>
            <w:r w:rsidRPr="00AA1402">
              <w:rPr>
                <w:rFonts w:cs="Arial"/>
                <w:sz w:val="20"/>
                <w:szCs w:val="20"/>
              </w:rPr>
              <w:t xml:space="preserve"> el número de permiso de la CRE separado con el caracter de “_” como se muestra a continuación:</w:t>
            </w:r>
          </w:p>
          <w:p w:rsidR="00614049" w:rsidRPr="00AA1402" w:rsidRDefault="00614049" w:rsidP="00DF5A91">
            <w:pPr>
              <w:jc w:val="both"/>
              <w:rPr>
                <w:rFonts w:cs="Arial"/>
                <w:sz w:val="20"/>
                <w:szCs w:val="20"/>
              </w:rPr>
            </w:pPr>
          </w:p>
          <w:p w:rsidR="008E69B7" w:rsidRDefault="008E69B7" w:rsidP="00DF5A91">
            <w:pPr>
              <w:pStyle w:val="Sinespaciado"/>
              <w:ind w:left="426"/>
              <w:rPr>
                <w:rFonts w:ascii="Arial" w:hAnsi="Arial" w:cs="Arial"/>
                <w:sz w:val="20"/>
                <w:szCs w:val="20"/>
              </w:rPr>
            </w:pPr>
            <w:r>
              <w:rPr>
                <w:noProof/>
                <w:lang w:eastAsia="es-MX"/>
              </w:rPr>
              <w:drawing>
                <wp:inline distT="0" distB="0" distL="0" distR="0" wp14:anchorId="4683D927" wp14:editId="4B2E917F">
                  <wp:extent cx="5044132" cy="2649170"/>
                  <wp:effectExtent l="19050" t="19050" r="23495" b="184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56522" cy="2655677"/>
                          </a:xfrm>
                          <a:prstGeom prst="rect">
                            <a:avLst/>
                          </a:prstGeom>
                          <a:ln>
                            <a:solidFill>
                              <a:schemeClr val="tx2"/>
                            </a:solidFill>
                          </a:ln>
                        </pic:spPr>
                      </pic:pic>
                    </a:graphicData>
                  </a:graphic>
                </wp:inline>
              </w:drawing>
            </w:r>
          </w:p>
          <w:p w:rsidR="008E69B7" w:rsidRDefault="008E69B7" w:rsidP="00DF5A91">
            <w:pPr>
              <w:pStyle w:val="Sinespaciado"/>
              <w:ind w:left="426"/>
              <w:rPr>
                <w:rFonts w:ascii="Arial" w:hAnsi="Arial" w:cs="Arial"/>
                <w:sz w:val="20"/>
                <w:szCs w:val="20"/>
              </w:rPr>
            </w:pPr>
          </w:p>
          <w:p w:rsidR="008E69B7" w:rsidRDefault="008E69B7" w:rsidP="00DF5A91">
            <w:pPr>
              <w:pStyle w:val="Sinespaciado"/>
              <w:ind w:left="426"/>
              <w:rPr>
                <w:rFonts w:ascii="Arial" w:hAnsi="Arial" w:cs="Arial"/>
                <w:sz w:val="20"/>
                <w:szCs w:val="20"/>
              </w:rPr>
            </w:pPr>
          </w:p>
          <w:p w:rsidR="008E69B7" w:rsidRPr="003B2BB2" w:rsidRDefault="008E69B7" w:rsidP="00822653">
            <w:pPr>
              <w:pStyle w:val="Prrafodelista"/>
              <w:numPr>
                <w:ilvl w:val="0"/>
                <w:numId w:val="10"/>
              </w:numPr>
              <w:ind w:left="284" w:hanging="284"/>
              <w:rPr>
                <w:b/>
                <w:sz w:val="20"/>
                <w:szCs w:val="20"/>
              </w:rPr>
            </w:pPr>
            <w:r w:rsidRPr="003B2BB2">
              <w:rPr>
                <w:b/>
                <w:sz w:val="20"/>
                <w:szCs w:val="20"/>
              </w:rPr>
              <w:t>Generación del Sello Digital</w:t>
            </w:r>
          </w:p>
        </w:tc>
      </w:tr>
      <w:tr w:rsidR="008E69B7" w:rsidRPr="003B2BB2" w:rsidTr="00DF5A91">
        <w:tc>
          <w:tcPr>
            <w:tcW w:w="0" w:type="auto"/>
            <w:tcBorders>
              <w:bottom w:val="single" w:sz="4" w:space="0" w:color="auto"/>
            </w:tcBorders>
          </w:tcPr>
          <w:p w:rsidR="008E69B7" w:rsidRPr="003B2BB2" w:rsidRDefault="008E69B7" w:rsidP="00DF5A91">
            <w:pPr>
              <w:jc w:val="both"/>
              <w:rPr>
                <w:sz w:val="20"/>
                <w:szCs w:val="20"/>
              </w:rPr>
            </w:pPr>
          </w:p>
        </w:tc>
      </w:tr>
      <w:tr w:rsidR="008E69B7" w:rsidRPr="003B2BB2" w:rsidTr="00DF5A91">
        <w:tc>
          <w:tcPr>
            <w:tcW w:w="0" w:type="auto"/>
            <w:tcBorders>
              <w:top w:val="single" w:sz="4" w:space="0" w:color="auto"/>
            </w:tcBorders>
          </w:tcPr>
          <w:p w:rsidR="008E69B7" w:rsidRPr="003B2BB2" w:rsidRDefault="008E69B7" w:rsidP="00DF5A91">
            <w:pPr>
              <w:jc w:val="both"/>
              <w:rPr>
                <w:sz w:val="20"/>
                <w:szCs w:val="20"/>
              </w:rPr>
            </w:pPr>
          </w:p>
        </w:tc>
      </w:tr>
      <w:tr w:rsidR="008E69B7" w:rsidRPr="005B2021" w:rsidTr="00DF5A91">
        <w:tc>
          <w:tcPr>
            <w:tcW w:w="0" w:type="auto"/>
            <w:tcBorders>
              <w:bottom w:val="single" w:sz="4" w:space="0" w:color="auto"/>
            </w:tcBorders>
          </w:tcPr>
          <w:p w:rsidR="008E69B7" w:rsidRPr="005B2021" w:rsidRDefault="008E69B7" w:rsidP="00DF5A91">
            <w:pPr>
              <w:ind w:left="360"/>
              <w:jc w:val="both"/>
              <w:rPr>
                <w:rFonts w:cs="Arial"/>
                <w:sz w:val="20"/>
                <w:szCs w:val="20"/>
              </w:rPr>
            </w:pPr>
            <w:r w:rsidRPr="005B2021">
              <w:rPr>
                <w:rFonts w:cs="Arial"/>
                <w:sz w:val="20"/>
                <w:szCs w:val="20"/>
              </w:rPr>
              <w:t>Para toda cadena original a ser sellada digitalmente, la secuencia de algoritmos a aplicar es la siguiente:</w:t>
            </w:r>
          </w:p>
          <w:p w:rsidR="008E69B7" w:rsidRPr="005B2021" w:rsidRDefault="008E69B7" w:rsidP="00DF5A91">
            <w:pPr>
              <w:ind w:left="360"/>
              <w:jc w:val="both"/>
              <w:rPr>
                <w:rFonts w:cs="Arial"/>
                <w:sz w:val="20"/>
                <w:szCs w:val="20"/>
              </w:rPr>
            </w:pPr>
          </w:p>
          <w:p w:rsidR="008E69B7" w:rsidRPr="005B2021" w:rsidRDefault="008E69B7" w:rsidP="00DF5A91">
            <w:pPr>
              <w:ind w:left="360"/>
              <w:jc w:val="both"/>
              <w:rPr>
                <w:rFonts w:cs="Arial"/>
                <w:sz w:val="20"/>
                <w:szCs w:val="20"/>
              </w:rPr>
            </w:pPr>
            <w:r w:rsidRPr="005B2021">
              <w:rPr>
                <w:rFonts w:cs="Arial"/>
                <w:b/>
                <w:sz w:val="20"/>
                <w:szCs w:val="20"/>
              </w:rPr>
              <w:t>I.-</w:t>
            </w:r>
            <w:r w:rsidRPr="005B2021">
              <w:rPr>
                <w:rFonts w:cs="Arial"/>
                <w:sz w:val="20"/>
                <w:szCs w:val="20"/>
              </w:rPr>
              <w:t xml:space="preserve"> Aplicar el método de digestión </w:t>
            </w:r>
            <w:r>
              <w:rPr>
                <w:rFonts w:cs="Arial"/>
                <w:sz w:val="20"/>
                <w:szCs w:val="20"/>
              </w:rPr>
              <w:t xml:space="preserve">SHA-2 256 </w:t>
            </w:r>
            <w:r w:rsidRPr="005B2021">
              <w:rPr>
                <w:rFonts w:cs="Arial"/>
                <w:sz w:val="20"/>
                <w:szCs w:val="20"/>
              </w:rPr>
              <w:t xml:space="preserve">a la cadena original a sellar incluyendo los nodos Complementarios. Este procedimiento genera una salida de </w:t>
            </w:r>
            <w:r>
              <w:rPr>
                <w:rFonts w:cs="Arial"/>
                <w:sz w:val="20"/>
                <w:szCs w:val="20"/>
              </w:rPr>
              <w:t xml:space="preserve">256 </w:t>
            </w:r>
            <w:r w:rsidRPr="005B2021">
              <w:rPr>
                <w:rFonts w:cs="Arial"/>
                <w:sz w:val="20"/>
                <w:szCs w:val="20"/>
              </w:rPr>
              <w:t>bits (</w:t>
            </w:r>
            <w:r>
              <w:rPr>
                <w:rFonts w:cs="Arial"/>
                <w:sz w:val="20"/>
                <w:szCs w:val="20"/>
              </w:rPr>
              <w:t xml:space="preserve">32 </w:t>
            </w:r>
            <w:r w:rsidRPr="005B2021">
              <w:rPr>
                <w:rFonts w:cs="Arial"/>
                <w:sz w:val="20"/>
                <w:szCs w:val="20"/>
              </w:rPr>
              <w:t>bytes) para todo mensaje. Es de hecho una medida de la integridad del mensaje sellado, pues toda alteración del mismo provocará una digestión totalmente diferente, por lo que no se podrá autentificar el mensaje.</w:t>
            </w:r>
          </w:p>
          <w:p w:rsidR="008E69B7" w:rsidRPr="005B2021" w:rsidRDefault="008E69B7" w:rsidP="00DF5A91">
            <w:pPr>
              <w:ind w:left="360"/>
              <w:jc w:val="both"/>
              <w:rPr>
                <w:rFonts w:cs="Arial"/>
                <w:sz w:val="20"/>
                <w:szCs w:val="20"/>
              </w:rPr>
            </w:pPr>
          </w:p>
          <w:p w:rsidR="008E69B7" w:rsidRPr="005B2021" w:rsidRDefault="008E69B7" w:rsidP="00DF5A91">
            <w:pPr>
              <w:ind w:left="360"/>
              <w:jc w:val="both"/>
              <w:rPr>
                <w:rFonts w:cs="Arial"/>
                <w:sz w:val="20"/>
                <w:szCs w:val="20"/>
              </w:rPr>
            </w:pPr>
            <w:r w:rsidRPr="005B2021">
              <w:rPr>
                <w:rFonts w:cs="Arial"/>
                <w:sz w:val="20"/>
                <w:szCs w:val="20"/>
              </w:rPr>
              <w:t>SHA-</w:t>
            </w:r>
            <w:r>
              <w:rPr>
                <w:rFonts w:cs="Arial"/>
                <w:sz w:val="20"/>
                <w:szCs w:val="20"/>
              </w:rPr>
              <w:t>2</w:t>
            </w:r>
            <w:r w:rsidRPr="005B2021">
              <w:rPr>
                <w:rFonts w:cs="Arial"/>
                <w:sz w:val="20"/>
                <w:szCs w:val="20"/>
              </w:rPr>
              <w:t xml:space="preserve"> no requiere semilla alguna. El algoritmo cambia su estado de bloque en bloque de acuerdo a la entrada previa.</w:t>
            </w:r>
          </w:p>
          <w:p w:rsidR="008E69B7" w:rsidRPr="005B2021" w:rsidRDefault="008E69B7" w:rsidP="00DF5A91">
            <w:pPr>
              <w:ind w:left="360"/>
              <w:jc w:val="both"/>
              <w:rPr>
                <w:rFonts w:cs="Arial"/>
                <w:sz w:val="20"/>
                <w:szCs w:val="20"/>
              </w:rPr>
            </w:pPr>
          </w:p>
          <w:p w:rsidR="008E69B7" w:rsidRPr="005B2021" w:rsidRDefault="008E69B7" w:rsidP="00DF5A91">
            <w:pPr>
              <w:ind w:left="360"/>
              <w:jc w:val="both"/>
              <w:rPr>
                <w:rFonts w:cs="Arial"/>
                <w:sz w:val="20"/>
                <w:szCs w:val="20"/>
              </w:rPr>
            </w:pPr>
          </w:p>
          <w:p w:rsidR="008E69B7" w:rsidRPr="005B2021" w:rsidRDefault="008E69B7" w:rsidP="00DF5A91">
            <w:pPr>
              <w:ind w:left="360"/>
              <w:jc w:val="both"/>
              <w:rPr>
                <w:rFonts w:cs="Arial"/>
                <w:sz w:val="20"/>
                <w:szCs w:val="20"/>
              </w:rPr>
            </w:pPr>
            <w:r w:rsidRPr="005B2021">
              <w:rPr>
                <w:rFonts w:cs="Arial"/>
                <w:b/>
                <w:sz w:val="20"/>
                <w:szCs w:val="20"/>
              </w:rPr>
              <w:t>II.-</w:t>
            </w:r>
            <w:r w:rsidRPr="005B2021">
              <w:rPr>
                <w:rFonts w:cs="Arial"/>
                <w:sz w:val="20"/>
                <w:szCs w:val="20"/>
              </w:rPr>
              <w:t xml:space="preserve"> Con la clave privada correspondiente al certificado digital del emisor del mensaje y del sello digital, encriptar la digestión del mensaje obtenida en el paso </w:t>
            </w:r>
            <w:r w:rsidRPr="005B2021">
              <w:rPr>
                <w:rFonts w:cs="Arial"/>
                <w:b/>
                <w:sz w:val="20"/>
                <w:szCs w:val="20"/>
              </w:rPr>
              <w:t>I</w:t>
            </w:r>
            <w:r w:rsidRPr="005B2021">
              <w:rPr>
                <w:rFonts w:cs="Arial"/>
                <w:sz w:val="20"/>
                <w:szCs w:val="20"/>
              </w:rPr>
              <w:t xml:space="preserve"> utilizando para ello el algoritmo de encripción RSA.</w:t>
            </w:r>
          </w:p>
          <w:p w:rsidR="008E69B7" w:rsidRPr="005B2021" w:rsidRDefault="008E69B7" w:rsidP="00DF5A91">
            <w:pPr>
              <w:ind w:left="360"/>
              <w:jc w:val="both"/>
              <w:rPr>
                <w:rFonts w:cs="Arial"/>
                <w:sz w:val="20"/>
                <w:szCs w:val="20"/>
              </w:rPr>
            </w:pPr>
          </w:p>
          <w:p w:rsidR="008E69B7" w:rsidRPr="005B2021" w:rsidRDefault="008E69B7" w:rsidP="00DF5A91">
            <w:pPr>
              <w:ind w:left="360"/>
              <w:jc w:val="both"/>
              <w:rPr>
                <w:rFonts w:cs="Arial"/>
                <w:sz w:val="20"/>
                <w:szCs w:val="20"/>
              </w:rPr>
            </w:pPr>
            <w:r w:rsidRPr="005B2021">
              <w:rPr>
                <w:rFonts w:cs="Arial"/>
                <w:b/>
                <w:sz w:val="20"/>
                <w:szCs w:val="20"/>
              </w:rPr>
              <w:t>Nota:</w:t>
            </w:r>
            <w:r w:rsidRPr="005B2021">
              <w:rPr>
                <w:rFonts w:cs="Arial"/>
                <w:sz w:val="20"/>
                <w:szCs w:val="20"/>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rsidR="008E69B7" w:rsidRPr="005B2021" w:rsidRDefault="008E69B7" w:rsidP="00DF5A91">
            <w:pPr>
              <w:ind w:left="360"/>
              <w:jc w:val="both"/>
              <w:rPr>
                <w:rFonts w:cs="Arial"/>
                <w:sz w:val="20"/>
                <w:szCs w:val="20"/>
              </w:rPr>
            </w:pPr>
          </w:p>
          <w:p w:rsidR="008E69B7" w:rsidRPr="005B2021" w:rsidRDefault="008E69B7" w:rsidP="00DF5A91">
            <w:pPr>
              <w:ind w:left="360"/>
              <w:jc w:val="both"/>
              <w:rPr>
                <w:rFonts w:cs="Arial"/>
                <w:sz w:val="20"/>
                <w:szCs w:val="20"/>
              </w:rPr>
            </w:pPr>
            <w:r w:rsidRPr="005B2021">
              <w:rPr>
                <w:rFonts w:cs="Arial"/>
                <w:b/>
                <w:sz w:val="20"/>
                <w:szCs w:val="20"/>
              </w:rPr>
              <w:t xml:space="preserve">III.- </w:t>
            </w:r>
            <w:r w:rsidRPr="005B2021">
              <w:rPr>
                <w:rFonts w:cs="Arial"/>
                <w:sz w:val="20"/>
                <w:szCs w:val="20"/>
              </w:rPr>
              <w:t>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rsidR="008E69B7" w:rsidRPr="005B2021" w:rsidRDefault="008E69B7" w:rsidP="00DF5A91">
            <w:pPr>
              <w:ind w:left="360"/>
              <w:jc w:val="both"/>
              <w:rPr>
                <w:rFonts w:cs="Arial"/>
                <w:b/>
                <w:sz w:val="20"/>
                <w:szCs w:val="20"/>
              </w:rPr>
            </w:pPr>
          </w:p>
          <w:p w:rsidR="008E69B7" w:rsidRPr="005B2021" w:rsidRDefault="008E69B7" w:rsidP="00DF5A91">
            <w:pPr>
              <w:pStyle w:val="Texto"/>
              <w:ind w:firstLine="0"/>
              <w:rPr>
                <w:sz w:val="20"/>
              </w:rPr>
            </w:pPr>
            <w:r w:rsidRPr="005B2021">
              <w:rPr>
                <w:sz w:val="20"/>
              </w:rPr>
              <w:t>La codificación en base 64, así como su decodificación, se hará tomando los bloques a procesar en el sentido de su lectura, es decir, de izquierda a derecha.</w:t>
            </w:r>
          </w:p>
          <w:p w:rsidR="008E69B7" w:rsidRDefault="008E69B7" w:rsidP="00DF5A91">
            <w:pPr>
              <w:pStyle w:val="Texto"/>
              <w:ind w:firstLine="0"/>
              <w:rPr>
                <w:sz w:val="20"/>
              </w:rPr>
            </w:pPr>
          </w:p>
          <w:p w:rsidR="008E69B7" w:rsidRPr="005B2021" w:rsidRDefault="008E69B7" w:rsidP="00DF5A91">
            <w:pPr>
              <w:pStyle w:val="Texto"/>
              <w:ind w:firstLine="0"/>
              <w:rPr>
                <w:b/>
                <w:sz w:val="20"/>
              </w:rPr>
            </w:pPr>
            <w:r w:rsidRPr="005B2021">
              <w:rPr>
                <w:sz w:val="20"/>
              </w:rPr>
              <w:br w:type="page"/>
              <w:t>El alfabeto a utilizar se expresa en el siguiente catálogo:</w:t>
            </w:r>
          </w:p>
          <w:p w:rsidR="008E69B7" w:rsidRPr="005B2021" w:rsidRDefault="008E69B7" w:rsidP="00DF5A91">
            <w:pPr>
              <w:pStyle w:val="Texto"/>
              <w:ind w:firstLine="0"/>
              <w:rPr>
                <w:b/>
                <w:sz w:val="20"/>
              </w:rPr>
            </w:pP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990"/>
              <w:gridCol w:w="768"/>
              <w:gridCol w:w="838"/>
              <w:gridCol w:w="242"/>
              <w:gridCol w:w="989"/>
              <w:gridCol w:w="826"/>
              <w:gridCol w:w="838"/>
              <w:gridCol w:w="325"/>
              <w:gridCol w:w="989"/>
              <w:gridCol w:w="824"/>
              <w:gridCol w:w="936"/>
            </w:tblGrid>
            <w:tr w:rsidR="008E69B7" w:rsidRPr="005B2021" w:rsidTr="00DF5A91">
              <w:trPr>
                <w:trHeight w:val="144"/>
                <w:jc w:val="center"/>
              </w:trPr>
              <w:tc>
                <w:tcPr>
                  <w:tcW w:w="810" w:type="dxa"/>
                  <w:noWrap/>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Elemento del Alfabeto</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Valor B64</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Valor ASCII</w:t>
                  </w:r>
                </w:p>
              </w:tc>
              <w:tc>
                <w:tcPr>
                  <w:tcW w:w="267" w:type="dxa"/>
                  <w:tcBorders>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Elemento del Alfabeto</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Valor  B64</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Valor ASCII</w:t>
                  </w:r>
                </w:p>
              </w:tc>
              <w:tc>
                <w:tcPr>
                  <w:tcW w:w="372" w:type="dxa"/>
                  <w:tcBorders>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Elemento del Alfabeto</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Valor B64</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Valor ASCII</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0</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A</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65</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23</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X</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88</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46</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u</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117</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B</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66</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24</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Y</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89</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47</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118</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C</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67</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25</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Z</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90</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48</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w</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119</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D</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68</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26</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a</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97</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49</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x</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120</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E</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69</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27</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b</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98</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50</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y</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121</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F</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70</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28</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c</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99</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51</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z</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122</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G</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71</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29</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d</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100</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52</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0</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48</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H</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72</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30</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e</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101</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53</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49</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I</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73</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31</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f</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102</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54</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50</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9</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J</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74</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32</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g</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103</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55</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51</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K</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75</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33</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h</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104</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56</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52</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L</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76</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34</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i</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105</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57</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53</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12</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M</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77</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35</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j</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106</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58</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54</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13</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N</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78</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36</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k</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107</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59</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55</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14</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O</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79</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37</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l</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108</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60</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56</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15</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P</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80</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38</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m</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109</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61</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9</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57</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16</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Q</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81</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39</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n</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110</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62</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43</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17</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R</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82</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40</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o</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111</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63</w:t>
                  </w:r>
                </w:p>
              </w:tc>
              <w:tc>
                <w:tcPr>
                  <w:tcW w:w="881"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w:t>
                  </w: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47</w:t>
                  </w: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18</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S</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83</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41</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p</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112</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19</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T</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84</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42</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q</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113</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20</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U</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85</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43</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r</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114</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21</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V</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86</w:t>
                  </w:r>
                </w:p>
              </w:tc>
              <w:tc>
                <w:tcPr>
                  <w:tcW w:w="267"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44</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s</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115</w:t>
                  </w:r>
                </w:p>
              </w:tc>
              <w:tc>
                <w:tcPr>
                  <w:tcW w:w="372" w:type="dxa"/>
                  <w:tcBorders>
                    <w:top w:val="nil"/>
                    <w:bottom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p>
              </w:tc>
            </w:tr>
            <w:tr w:rsidR="008E69B7" w:rsidRPr="005B2021" w:rsidTr="00DF5A91">
              <w:trPr>
                <w:trHeight w:val="144"/>
                <w:jc w:val="center"/>
              </w:trPr>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22</w:t>
                  </w:r>
                </w:p>
              </w:tc>
              <w:tc>
                <w:tcPr>
                  <w:tcW w:w="810"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W</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87</w:t>
                  </w:r>
                </w:p>
              </w:tc>
              <w:tc>
                <w:tcPr>
                  <w:tcW w:w="267" w:type="dxa"/>
                  <w:tcBorders>
                    <w:top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45</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t</w:t>
                  </w:r>
                </w:p>
              </w:tc>
              <w:tc>
                <w:tcPr>
                  <w:tcW w:w="884" w:type="dxa"/>
                </w:tcPr>
                <w:p w:rsidR="008E69B7" w:rsidRPr="005B2021" w:rsidRDefault="008E69B7" w:rsidP="00DF5A91">
                  <w:pPr>
                    <w:pStyle w:val="Texto"/>
                    <w:spacing w:after="20" w:line="200" w:lineRule="exact"/>
                    <w:ind w:firstLine="0"/>
                    <w:jc w:val="center"/>
                    <w:rPr>
                      <w:snapToGrid w:val="0"/>
                      <w:sz w:val="20"/>
                      <w:lang w:eastAsia="es-MX"/>
                    </w:rPr>
                  </w:pPr>
                  <w:r w:rsidRPr="005B2021">
                    <w:rPr>
                      <w:snapToGrid w:val="0"/>
                      <w:sz w:val="20"/>
                      <w:lang w:eastAsia="es-MX"/>
                    </w:rPr>
                    <w:t>116</w:t>
                  </w:r>
                </w:p>
              </w:tc>
              <w:tc>
                <w:tcPr>
                  <w:tcW w:w="372" w:type="dxa"/>
                  <w:tcBorders>
                    <w:top w:val="nil"/>
                  </w:tcBorders>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881" w:type="dxa"/>
                </w:tcPr>
                <w:p w:rsidR="008E69B7" w:rsidRPr="005B2021" w:rsidRDefault="008E69B7" w:rsidP="00DF5A91">
                  <w:pPr>
                    <w:pStyle w:val="Texto"/>
                    <w:spacing w:after="20" w:line="200" w:lineRule="exact"/>
                    <w:ind w:firstLine="0"/>
                    <w:jc w:val="center"/>
                    <w:rPr>
                      <w:snapToGrid w:val="0"/>
                      <w:sz w:val="20"/>
                      <w:lang w:eastAsia="es-MX"/>
                    </w:rPr>
                  </w:pPr>
                </w:p>
              </w:tc>
              <w:tc>
                <w:tcPr>
                  <w:tcW w:w="1008" w:type="dxa"/>
                </w:tcPr>
                <w:p w:rsidR="008E69B7" w:rsidRPr="005B2021" w:rsidRDefault="008E69B7" w:rsidP="00DF5A91">
                  <w:pPr>
                    <w:pStyle w:val="Texto"/>
                    <w:spacing w:after="20" w:line="200" w:lineRule="exact"/>
                    <w:ind w:firstLine="0"/>
                    <w:jc w:val="center"/>
                    <w:rPr>
                      <w:snapToGrid w:val="0"/>
                      <w:sz w:val="20"/>
                      <w:lang w:eastAsia="es-MX"/>
                    </w:rPr>
                  </w:pPr>
                </w:p>
              </w:tc>
            </w:tr>
          </w:tbl>
          <w:p w:rsidR="008E69B7" w:rsidRPr="005B2021" w:rsidRDefault="008E69B7" w:rsidP="00DF5A91">
            <w:pPr>
              <w:jc w:val="both"/>
              <w:rPr>
                <w:rFonts w:cs="Arial"/>
                <w:sz w:val="20"/>
                <w:szCs w:val="20"/>
              </w:rPr>
            </w:pPr>
          </w:p>
          <w:p w:rsidR="008E69B7" w:rsidRPr="005B2021" w:rsidRDefault="008E69B7" w:rsidP="00DF5A91">
            <w:pPr>
              <w:pStyle w:val="Texto"/>
              <w:spacing w:after="60" w:line="200" w:lineRule="exact"/>
              <w:ind w:firstLine="0"/>
              <w:rPr>
                <w:sz w:val="20"/>
              </w:rPr>
            </w:pPr>
            <w:r w:rsidRPr="005B2021">
              <w:rPr>
                <w:sz w:val="20"/>
              </w:rPr>
              <w:t>Por tanto, los caracteres utilizados en el alfabeto de Base 64 son:</w:t>
            </w:r>
          </w:p>
          <w:p w:rsidR="008E69B7" w:rsidRPr="005B2021" w:rsidRDefault="008E69B7" w:rsidP="00DF5A91">
            <w:pPr>
              <w:pStyle w:val="Texto"/>
              <w:spacing w:after="60" w:line="200" w:lineRule="exact"/>
              <w:ind w:firstLine="0"/>
              <w:rPr>
                <w:sz w:val="20"/>
              </w:rPr>
            </w:pPr>
            <w:r w:rsidRPr="005B2021">
              <w:rPr>
                <w:sz w:val="20"/>
              </w:rPr>
              <w:t>A, B, C, D, E, F, G, H, I, J, K, L, M, N, O, P, Q, R, S, T, U, V, W, X, Y, Z, a, b, c, d, e, f, g, h, i, j, k, l, m, n, o, p, q, r, s, t, u, v, w, x, y, z, 0, 1, 2, 3, 4, 5, 6, 7, 8, 9, +, /</w:t>
            </w:r>
          </w:p>
          <w:p w:rsidR="008E69B7" w:rsidRDefault="008E69B7" w:rsidP="00DF5A91">
            <w:pPr>
              <w:pStyle w:val="Texto"/>
              <w:spacing w:after="60" w:line="200" w:lineRule="exact"/>
              <w:ind w:firstLine="0"/>
              <w:rPr>
                <w:sz w:val="20"/>
              </w:rPr>
            </w:pPr>
            <w:r w:rsidRPr="005B2021">
              <w:rPr>
                <w:sz w:val="20"/>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614049" w:rsidRDefault="00614049" w:rsidP="00DF5A91">
            <w:pPr>
              <w:pStyle w:val="Texto"/>
              <w:spacing w:after="60" w:line="200" w:lineRule="exact"/>
              <w:ind w:firstLine="0"/>
              <w:rPr>
                <w:sz w:val="20"/>
              </w:rPr>
            </w:pPr>
          </w:p>
          <w:p w:rsidR="00614049" w:rsidRPr="005B2021" w:rsidRDefault="00614049" w:rsidP="00DF5A91">
            <w:pPr>
              <w:pStyle w:val="Texto"/>
              <w:spacing w:after="60" w:line="200" w:lineRule="exact"/>
              <w:ind w:firstLine="0"/>
              <w:rPr>
                <w:sz w:val="20"/>
              </w:rPr>
            </w:pPr>
          </w:p>
          <w:p w:rsidR="008E69B7" w:rsidRPr="005B2021" w:rsidRDefault="008E69B7" w:rsidP="00DF5A91">
            <w:pPr>
              <w:pStyle w:val="Texto"/>
              <w:spacing w:after="60" w:line="200" w:lineRule="exact"/>
              <w:ind w:firstLine="0"/>
              <w:rPr>
                <w:sz w:val="20"/>
              </w:rPr>
            </w:pPr>
            <w:r w:rsidRPr="005B2021">
              <w:rPr>
                <w:sz w:val="20"/>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8E69B7" w:rsidRDefault="008E69B7" w:rsidP="00DF5A91">
            <w:pPr>
              <w:pStyle w:val="Texto"/>
              <w:spacing w:after="60" w:line="200" w:lineRule="exact"/>
              <w:ind w:firstLine="0"/>
              <w:rPr>
                <w:b/>
                <w:sz w:val="20"/>
              </w:rPr>
            </w:pPr>
          </w:p>
          <w:p w:rsidR="008E69B7" w:rsidRPr="005B2021" w:rsidRDefault="008E69B7" w:rsidP="00DF5A91">
            <w:pPr>
              <w:pStyle w:val="Texto"/>
              <w:spacing w:after="60" w:line="200" w:lineRule="exact"/>
              <w:ind w:firstLine="0"/>
              <w:rPr>
                <w:b/>
                <w:sz w:val="20"/>
              </w:rPr>
            </w:pPr>
            <w:r w:rsidRPr="005B2021">
              <w:rPr>
                <w:b/>
                <w:sz w:val="20"/>
              </w:rPr>
              <w:t>Ejemplo de Sello digital:</w:t>
            </w:r>
          </w:p>
          <w:p w:rsidR="008E69B7" w:rsidRPr="005B2021" w:rsidRDefault="008E69B7" w:rsidP="00DF5A91">
            <w:pPr>
              <w:ind w:left="360"/>
              <w:jc w:val="both"/>
              <w:rPr>
                <w:rFonts w:cs="Arial"/>
                <w:sz w:val="20"/>
                <w:szCs w:val="20"/>
              </w:rPr>
            </w:pPr>
          </w:p>
          <w:p w:rsidR="008E69B7" w:rsidRPr="005B2021" w:rsidRDefault="008E69B7" w:rsidP="00DF5A91">
            <w:pPr>
              <w:ind w:left="360"/>
              <w:jc w:val="both"/>
              <w:rPr>
                <w:rFonts w:cs="Arial"/>
                <w:sz w:val="20"/>
                <w:szCs w:val="20"/>
              </w:rPr>
            </w:pPr>
            <w:r w:rsidRPr="005B2021">
              <w:rPr>
                <w:rFonts w:cs="Arial"/>
                <w:sz w:val="20"/>
                <w:szCs w:val="20"/>
              </w:rPr>
              <w:t>GqDiRrea6+E2wQhqOCVzwME4866yVEME/8PD1S1g6AV48D8VrLhKUDq0Sjqnp9IwfMAbX0ggwUCLRKa+Hg5q8aYhya63If2HVqH1sA08poer080P1J6Z+BwTrQkhcb5Jw8jENXoErkFE8qdOcIdFFAuZPVT+9mkTb0Xn5Emu5U8=</w:t>
            </w:r>
          </w:p>
          <w:p w:rsidR="008E69B7" w:rsidRPr="005B2021" w:rsidRDefault="008E69B7" w:rsidP="00DF5A91">
            <w:pPr>
              <w:jc w:val="both"/>
              <w:rPr>
                <w:rFonts w:cs="Arial"/>
                <w:b/>
                <w:sz w:val="20"/>
                <w:szCs w:val="20"/>
              </w:rPr>
            </w:pPr>
          </w:p>
        </w:tc>
      </w:tr>
    </w:tbl>
    <w:p w:rsidR="00614049" w:rsidRDefault="00614049" w:rsidP="00822653">
      <w:pPr>
        <w:ind w:left="284" w:hanging="284"/>
        <w:jc w:val="both"/>
        <w:rPr>
          <w:rFonts w:eastAsia="Arial" w:cs="Arial"/>
          <w:b/>
          <w:sz w:val="22"/>
          <w:szCs w:val="20"/>
        </w:rPr>
      </w:pPr>
    </w:p>
    <w:p w:rsidR="008E69B7" w:rsidRDefault="008E69B7" w:rsidP="00822653">
      <w:pPr>
        <w:ind w:left="284" w:hanging="284"/>
        <w:jc w:val="both"/>
        <w:rPr>
          <w:rFonts w:eastAsia="Arial" w:cs="Arial"/>
          <w:b/>
          <w:sz w:val="22"/>
          <w:szCs w:val="20"/>
        </w:rPr>
      </w:pPr>
      <w:r w:rsidRPr="004273E4">
        <w:rPr>
          <w:rFonts w:eastAsia="Arial" w:cs="Arial"/>
          <w:b/>
          <w:sz w:val="22"/>
          <w:szCs w:val="20"/>
        </w:rPr>
        <w:t>4. Validaciones adicionales a realizar</w:t>
      </w:r>
    </w:p>
    <w:p w:rsidR="008E69B7" w:rsidRPr="004273E4" w:rsidRDefault="008E69B7" w:rsidP="008E69B7">
      <w:pPr>
        <w:ind w:firstLine="360"/>
        <w:jc w:val="both"/>
        <w:rPr>
          <w:rFonts w:cs="Arial"/>
          <w:b/>
          <w:sz w:val="22"/>
          <w:szCs w:val="20"/>
        </w:rPr>
      </w:pPr>
    </w:p>
    <w:p w:rsidR="008E69B7" w:rsidRDefault="008E69B7" w:rsidP="008E69B7">
      <w:pPr>
        <w:pStyle w:val="Prrafodelista"/>
        <w:numPr>
          <w:ilvl w:val="0"/>
          <w:numId w:val="20"/>
        </w:numPr>
        <w:ind w:left="360"/>
        <w:jc w:val="both"/>
        <w:rPr>
          <w:rFonts w:cs="Arial"/>
          <w:b/>
          <w:sz w:val="20"/>
          <w:szCs w:val="20"/>
        </w:rPr>
      </w:pPr>
      <w:r>
        <w:rPr>
          <w:rFonts w:cs="Arial"/>
          <w:b/>
          <w:sz w:val="20"/>
          <w:szCs w:val="20"/>
        </w:rPr>
        <w:t>En todo el documento</w:t>
      </w:r>
    </w:p>
    <w:p w:rsidR="008E69B7" w:rsidRPr="00D90FDE" w:rsidRDefault="008E69B7" w:rsidP="008E69B7">
      <w:pPr>
        <w:pStyle w:val="Prrafodelista"/>
        <w:ind w:left="360"/>
        <w:jc w:val="both"/>
        <w:rPr>
          <w:rFonts w:cs="Arial"/>
          <w:b/>
          <w:sz w:val="20"/>
          <w:szCs w:val="20"/>
        </w:rPr>
      </w:pPr>
    </w:p>
    <w:p w:rsidR="008E69B7" w:rsidRPr="00A329B7" w:rsidRDefault="008E69B7" w:rsidP="008E69B7">
      <w:pPr>
        <w:pStyle w:val="Prrafodelista"/>
        <w:numPr>
          <w:ilvl w:val="0"/>
          <w:numId w:val="46"/>
        </w:numPr>
        <w:jc w:val="both"/>
        <w:rPr>
          <w:rFonts w:cs="Arial"/>
          <w:b/>
          <w:sz w:val="20"/>
          <w:szCs w:val="20"/>
        </w:rPr>
      </w:pPr>
      <w:r w:rsidRPr="00A329B7">
        <w:rPr>
          <w:rFonts w:cs="Arial"/>
          <w:sz w:val="20"/>
          <w:szCs w:val="20"/>
        </w:rPr>
        <w:t xml:space="preserve">Si el valor del atributo </w:t>
      </w:r>
      <w:r w:rsidRPr="00A329B7">
        <w:rPr>
          <w:rFonts w:cs="Arial"/>
          <w:b/>
          <w:sz w:val="20"/>
          <w:szCs w:val="20"/>
        </w:rPr>
        <w:t>claveProducto</w:t>
      </w:r>
      <w:r w:rsidRPr="00A329B7">
        <w:rPr>
          <w:rFonts w:cs="Arial"/>
          <w:sz w:val="20"/>
          <w:szCs w:val="20"/>
        </w:rPr>
        <w:t xml:space="preserve"> es 07, los valores en el atributo claveSubProducto serán 1 </w:t>
      </w:r>
      <w:r>
        <w:rPr>
          <w:rFonts w:cs="Arial"/>
          <w:sz w:val="20"/>
          <w:szCs w:val="20"/>
        </w:rPr>
        <w:t>ó</w:t>
      </w:r>
      <w:r w:rsidRPr="00A329B7">
        <w:rPr>
          <w:rFonts w:cs="Arial"/>
          <w:sz w:val="20"/>
          <w:szCs w:val="20"/>
        </w:rPr>
        <w:t xml:space="preserve"> 2</w:t>
      </w:r>
      <w:r w:rsidRPr="003712CC">
        <w:rPr>
          <w:rFonts w:cs="Arial"/>
          <w:sz w:val="20"/>
          <w:szCs w:val="20"/>
        </w:rPr>
        <w:t>.</w:t>
      </w:r>
    </w:p>
    <w:p w:rsidR="008E69B7" w:rsidRPr="00232AC3" w:rsidRDefault="008E69B7" w:rsidP="008E69B7">
      <w:pPr>
        <w:pStyle w:val="Prrafodelista"/>
        <w:ind w:left="1451"/>
        <w:jc w:val="both"/>
        <w:rPr>
          <w:rFonts w:cs="Arial"/>
          <w:b/>
          <w:sz w:val="20"/>
          <w:szCs w:val="20"/>
        </w:rPr>
      </w:pPr>
    </w:p>
    <w:p w:rsidR="008E69B7" w:rsidRPr="003C45E9" w:rsidRDefault="008E69B7" w:rsidP="008E69B7">
      <w:pPr>
        <w:pStyle w:val="Prrafodelista"/>
        <w:numPr>
          <w:ilvl w:val="0"/>
          <w:numId w:val="46"/>
        </w:numPr>
        <w:jc w:val="both"/>
        <w:rPr>
          <w:rFonts w:cs="Arial"/>
          <w:b/>
          <w:sz w:val="20"/>
          <w:szCs w:val="20"/>
        </w:rPr>
      </w:pPr>
      <w:r w:rsidRPr="00A329B7">
        <w:rPr>
          <w:rFonts w:cs="Arial"/>
          <w:sz w:val="20"/>
          <w:szCs w:val="20"/>
        </w:rPr>
        <w:t xml:space="preserve">Si el valor del atributo </w:t>
      </w:r>
      <w:r w:rsidRPr="00A329B7">
        <w:rPr>
          <w:rFonts w:cs="Arial"/>
          <w:b/>
          <w:sz w:val="20"/>
          <w:szCs w:val="20"/>
        </w:rPr>
        <w:t>claveProducto</w:t>
      </w:r>
      <w:r w:rsidRPr="00A329B7">
        <w:rPr>
          <w:rFonts w:cs="Arial"/>
          <w:sz w:val="20"/>
          <w:szCs w:val="20"/>
        </w:rPr>
        <w:t xml:space="preserve"> es 03, los valores en el atributo claveSubProducto serán 3 </w:t>
      </w:r>
      <w:r>
        <w:rPr>
          <w:rFonts w:cs="Arial"/>
          <w:sz w:val="20"/>
          <w:szCs w:val="20"/>
        </w:rPr>
        <w:t>ó</w:t>
      </w:r>
      <w:r w:rsidRPr="00A329B7">
        <w:rPr>
          <w:rFonts w:cs="Arial"/>
          <w:sz w:val="20"/>
          <w:szCs w:val="20"/>
        </w:rPr>
        <w:t xml:space="preserve"> 4.</w:t>
      </w:r>
    </w:p>
    <w:p w:rsidR="008E69B7" w:rsidRPr="003C45E9" w:rsidRDefault="008E69B7" w:rsidP="008E69B7">
      <w:pPr>
        <w:pStyle w:val="Prrafodelista"/>
        <w:rPr>
          <w:rFonts w:cs="Arial"/>
          <w:b/>
          <w:sz w:val="20"/>
          <w:szCs w:val="20"/>
        </w:rPr>
      </w:pPr>
    </w:p>
    <w:p w:rsidR="008E69B7" w:rsidRPr="003712CC" w:rsidRDefault="008E69B7" w:rsidP="008E69B7">
      <w:pPr>
        <w:pStyle w:val="Prrafodelista"/>
        <w:numPr>
          <w:ilvl w:val="0"/>
          <w:numId w:val="46"/>
        </w:numPr>
        <w:jc w:val="both"/>
        <w:rPr>
          <w:rFonts w:cs="Arial"/>
          <w:b/>
          <w:sz w:val="20"/>
          <w:szCs w:val="20"/>
        </w:rPr>
      </w:pPr>
      <w:r w:rsidRPr="003712CC">
        <w:rPr>
          <w:rFonts w:cs="Arial"/>
          <w:sz w:val="20"/>
          <w:szCs w:val="20"/>
        </w:rPr>
        <w:t xml:space="preserve">Si el valor del atributo </w:t>
      </w:r>
      <w:r w:rsidRPr="003712CC">
        <w:rPr>
          <w:rFonts w:cs="Arial"/>
          <w:b/>
          <w:sz w:val="20"/>
          <w:szCs w:val="20"/>
        </w:rPr>
        <w:t>claveProducto</w:t>
      </w:r>
      <w:r w:rsidRPr="003712CC">
        <w:rPr>
          <w:rFonts w:cs="Arial"/>
          <w:sz w:val="20"/>
          <w:szCs w:val="20"/>
        </w:rPr>
        <w:t xml:space="preserve"> es 16, los valores en el atributo claveSubProducto serán 5 ó 6</w:t>
      </w:r>
    </w:p>
    <w:p w:rsidR="008E69B7" w:rsidRPr="00232AC3" w:rsidRDefault="008E69B7" w:rsidP="008E69B7">
      <w:pPr>
        <w:pStyle w:val="Prrafodelista"/>
        <w:ind w:left="-245"/>
        <w:jc w:val="both"/>
        <w:rPr>
          <w:rFonts w:cs="Arial"/>
          <w:b/>
          <w:sz w:val="20"/>
          <w:szCs w:val="20"/>
        </w:rPr>
      </w:pPr>
    </w:p>
    <w:p w:rsidR="008E69B7" w:rsidRPr="00A329B7" w:rsidRDefault="008E69B7" w:rsidP="008E69B7">
      <w:pPr>
        <w:pStyle w:val="Prrafodelista"/>
        <w:numPr>
          <w:ilvl w:val="0"/>
          <w:numId w:val="46"/>
        </w:numPr>
        <w:jc w:val="both"/>
        <w:rPr>
          <w:rFonts w:cs="Arial"/>
          <w:b/>
          <w:sz w:val="20"/>
          <w:szCs w:val="20"/>
        </w:rPr>
      </w:pPr>
      <w:r w:rsidRPr="00A329B7">
        <w:rPr>
          <w:rFonts w:cs="Arial"/>
          <w:sz w:val="20"/>
          <w:szCs w:val="20"/>
        </w:rPr>
        <w:t xml:space="preserve">Si el valor del atributo </w:t>
      </w:r>
      <w:r w:rsidRPr="00A329B7">
        <w:rPr>
          <w:rFonts w:cs="Arial"/>
          <w:b/>
          <w:sz w:val="20"/>
          <w:szCs w:val="20"/>
        </w:rPr>
        <w:t>claveProducto</w:t>
      </w:r>
      <w:r w:rsidRPr="00A329B7">
        <w:rPr>
          <w:rFonts w:cs="Arial"/>
          <w:sz w:val="20"/>
          <w:szCs w:val="20"/>
        </w:rPr>
        <w:t xml:space="preserve"> es 07, deben existir los atributos composicionOctanajeDeGasolina y gasolinaConEtanol, en caso contrario no debe</w:t>
      </w:r>
      <w:r>
        <w:rPr>
          <w:rFonts w:cs="Arial"/>
          <w:sz w:val="20"/>
          <w:szCs w:val="20"/>
        </w:rPr>
        <w:t>n</w:t>
      </w:r>
      <w:r w:rsidRPr="00A329B7">
        <w:rPr>
          <w:rFonts w:cs="Arial"/>
          <w:sz w:val="20"/>
          <w:szCs w:val="20"/>
        </w:rPr>
        <w:t xml:space="preserve"> existir.</w:t>
      </w:r>
    </w:p>
    <w:p w:rsidR="008E69B7" w:rsidRPr="00232AC3" w:rsidRDefault="008E69B7" w:rsidP="008E69B7">
      <w:pPr>
        <w:pStyle w:val="Prrafodelista"/>
        <w:ind w:left="-245"/>
        <w:jc w:val="both"/>
        <w:rPr>
          <w:rFonts w:cs="Arial"/>
          <w:b/>
          <w:sz w:val="20"/>
          <w:szCs w:val="20"/>
        </w:rPr>
      </w:pPr>
    </w:p>
    <w:p w:rsidR="008E69B7" w:rsidRPr="00A329B7" w:rsidRDefault="008E69B7" w:rsidP="008E69B7">
      <w:pPr>
        <w:pStyle w:val="Prrafodelista"/>
        <w:numPr>
          <w:ilvl w:val="0"/>
          <w:numId w:val="46"/>
        </w:numPr>
        <w:jc w:val="both"/>
        <w:rPr>
          <w:rFonts w:cs="Arial"/>
          <w:b/>
          <w:sz w:val="20"/>
          <w:szCs w:val="20"/>
        </w:rPr>
      </w:pPr>
      <w:r w:rsidRPr="00A329B7">
        <w:rPr>
          <w:rFonts w:cs="Arial"/>
          <w:sz w:val="20"/>
          <w:szCs w:val="20"/>
        </w:rPr>
        <w:t xml:space="preserve">Si el valor del atributo </w:t>
      </w:r>
      <w:r w:rsidRPr="00A329B7">
        <w:rPr>
          <w:rFonts w:cs="Arial"/>
          <w:b/>
          <w:sz w:val="20"/>
          <w:szCs w:val="20"/>
        </w:rPr>
        <w:t>gasolinaConEtanol</w:t>
      </w:r>
      <w:r w:rsidRPr="00A329B7">
        <w:rPr>
          <w:rFonts w:cs="Arial"/>
          <w:sz w:val="20"/>
          <w:szCs w:val="20"/>
        </w:rPr>
        <w:t xml:space="preserve"> es Sí, debe existir el atributo composicionDeEtanolEnGasolina, en caso contrario no debe existir.</w:t>
      </w:r>
    </w:p>
    <w:p w:rsidR="008E69B7" w:rsidRPr="00232AC3" w:rsidRDefault="008E69B7" w:rsidP="008E69B7">
      <w:pPr>
        <w:pStyle w:val="Prrafodelista"/>
        <w:ind w:left="-245"/>
        <w:jc w:val="both"/>
        <w:rPr>
          <w:rFonts w:cs="Arial"/>
          <w:b/>
          <w:sz w:val="20"/>
          <w:szCs w:val="20"/>
        </w:rPr>
      </w:pPr>
    </w:p>
    <w:p w:rsidR="008E69B7" w:rsidRPr="00A329B7" w:rsidRDefault="008E69B7" w:rsidP="008E69B7">
      <w:pPr>
        <w:pStyle w:val="Prrafodelista"/>
        <w:numPr>
          <w:ilvl w:val="0"/>
          <w:numId w:val="46"/>
        </w:numPr>
        <w:jc w:val="both"/>
        <w:rPr>
          <w:rFonts w:cs="Arial"/>
          <w:b/>
          <w:sz w:val="20"/>
          <w:szCs w:val="20"/>
        </w:rPr>
      </w:pPr>
      <w:r w:rsidRPr="00A329B7">
        <w:rPr>
          <w:rFonts w:cs="Arial"/>
          <w:sz w:val="20"/>
          <w:szCs w:val="20"/>
        </w:rPr>
        <w:t xml:space="preserve">Si el valor del atributo </w:t>
      </w:r>
      <w:r w:rsidRPr="00A329B7">
        <w:rPr>
          <w:rFonts w:cs="Arial"/>
          <w:b/>
          <w:sz w:val="20"/>
          <w:szCs w:val="20"/>
        </w:rPr>
        <w:t>claveSubProducto</w:t>
      </w:r>
      <w:r w:rsidRPr="00A329B7">
        <w:rPr>
          <w:rFonts w:cs="Arial"/>
          <w:sz w:val="20"/>
          <w:szCs w:val="20"/>
        </w:rPr>
        <w:t xml:space="preserve"> es 5, debe existir el atributo otros, en caso contrario no debe existir.</w:t>
      </w:r>
    </w:p>
    <w:p w:rsidR="008E69B7" w:rsidRDefault="008E69B7" w:rsidP="008E69B7">
      <w:pPr>
        <w:pStyle w:val="Prrafodelista"/>
        <w:ind w:left="2160"/>
        <w:jc w:val="both"/>
        <w:rPr>
          <w:rFonts w:cs="Arial"/>
          <w:b/>
          <w:sz w:val="20"/>
          <w:szCs w:val="20"/>
        </w:rPr>
      </w:pPr>
    </w:p>
    <w:p w:rsidR="008E69B7" w:rsidRDefault="008E69B7" w:rsidP="008E69B7">
      <w:pPr>
        <w:pStyle w:val="Prrafodelista"/>
        <w:numPr>
          <w:ilvl w:val="0"/>
          <w:numId w:val="20"/>
        </w:numPr>
        <w:ind w:left="360"/>
        <w:jc w:val="both"/>
        <w:rPr>
          <w:rFonts w:cs="Arial"/>
          <w:b/>
          <w:sz w:val="20"/>
          <w:szCs w:val="20"/>
        </w:rPr>
      </w:pPr>
      <w:r w:rsidRPr="00BA4839">
        <w:rPr>
          <w:rFonts w:cs="Arial"/>
          <w:b/>
          <w:sz w:val="20"/>
          <w:szCs w:val="20"/>
        </w:rPr>
        <w:t>Recepciones</w:t>
      </w:r>
    </w:p>
    <w:p w:rsidR="008E69B7" w:rsidRPr="00A329B7" w:rsidRDefault="008E69B7" w:rsidP="008E69B7">
      <w:pPr>
        <w:jc w:val="both"/>
        <w:rPr>
          <w:rFonts w:cs="Arial"/>
          <w:b/>
          <w:sz w:val="20"/>
          <w:szCs w:val="20"/>
        </w:rPr>
      </w:pPr>
    </w:p>
    <w:p w:rsidR="008E69B7" w:rsidRPr="00BA4839" w:rsidRDefault="008E69B7" w:rsidP="008E69B7">
      <w:pPr>
        <w:pStyle w:val="Prrafodelista"/>
        <w:numPr>
          <w:ilvl w:val="2"/>
          <w:numId w:val="23"/>
        </w:numPr>
        <w:ind w:left="1156"/>
        <w:jc w:val="both"/>
        <w:rPr>
          <w:rFonts w:cs="Arial"/>
          <w:sz w:val="20"/>
          <w:szCs w:val="20"/>
        </w:rPr>
      </w:pPr>
      <w:r w:rsidRPr="00BA4839">
        <w:rPr>
          <w:rFonts w:cs="Arial"/>
          <w:sz w:val="20"/>
          <w:szCs w:val="20"/>
        </w:rPr>
        <w:t>El número de elementos RECDetalle deberá coincidir con el valor del atributo totalRecepciones del elemento REC.</w:t>
      </w:r>
    </w:p>
    <w:p w:rsidR="008E69B7" w:rsidRPr="00BA4839" w:rsidRDefault="008E69B7" w:rsidP="008E69B7">
      <w:pPr>
        <w:pStyle w:val="Prrafodelista"/>
        <w:ind w:left="1156"/>
        <w:jc w:val="both"/>
        <w:rPr>
          <w:rFonts w:cs="Arial"/>
          <w:sz w:val="20"/>
          <w:szCs w:val="20"/>
        </w:rPr>
      </w:pPr>
    </w:p>
    <w:p w:rsidR="008E69B7" w:rsidRDefault="008E69B7" w:rsidP="008E69B7">
      <w:pPr>
        <w:pStyle w:val="Prrafodelista"/>
        <w:numPr>
          <w:ilvl w:val="2"/>
          <w:numId w:val="23"/>
        </w:numPr>
        <w:ind w:left="1156"/>
        <w:jc w:val="both"/>
        <w:rPr>
          <w:rFonts w:cs="Arial"/>
          <w:sz w:val="20"/>
          <w:szCs w:val="20"/>
        </w:rPr>
      </w:pPr>
      <w:r w:rsidRPr="00BA4839">
        <w:rPr>
          <w:rFonts w:cs="Arial"/>
          <w:sz w:val="20"/>
          <w:szCs w:val="20"/>
        </w:rPr>
        <w:t>En el caso que en el período de 24 hrs. no se hayan registrado recepciones, se deberá reportar cero en los atributos totalRecepciones y totalDocumentos del elemento REC y omitir los elementos RECCabecera, RECDetalle y RECDocumentos.</w:t>
      </w:r>
    </w:p>
    <w:p w:rsidR="008E69B7" w:rsidRPr="00057E90" w:rsidRDefault="008E69B7" w:rsidP="008E69B7">
      <w:pPr>
        <w:pStyle w:val="Prrafodelista"/>
        <w:rPr>
          <w:rFonts w:cs="Arial"/>
          <w:sz w:val="20"/>
          <w:szCs w:val="20"/>
        </w:rPr>
      </w:pPr>
    </w:p>
    <w:p w:rsidR="008E69B7" w:rsidRPr="00EC07EB" w:rsidRDefault="008E69B7" w:rsidP="008E69B7">
      <w:pPr>
        <w:pStyle w:val="Prrafodelista"/>
        <w:numPr>
          <w:ilvl w:val="2"/>
          <w:numId w:val="23"/>
        </w:numPr>
        <w:ind w:left="1156"/>
        <w:jc w:val="both"/>
        <w:rPr>
          <w:rFonts w:cs="Arial"/>
          <w:sz w:val="20"/>
          <w:szCs w:val="20"/>
        </w:rPr>
      </w:pPr>
      <w:r w:rsidRPr="00EC07EB">
        <w:rPr>
          <w:rFonts w:cs="Arial"/>
          <w:sz w:val="20"/>
          <w:szCs w:val="20"/>
        </w:rPr>
        <w:t xml:space="preserve">Si el valor del atributo </w:t>
      </w:r>
      <w:r w:rsidRPr="00EC07EB">
        <w:rPr>
          <w:rFonts w:cs="Arial"/>
          <w:b/>
          <w:sz w:val="20"/>
          <w:szCs w:val="20"/>
        </w:rPr>
        <w:t>tipoProveedor</w:t>
      </w:r>
      <w:r w:rsidRPr="00EC07EB">
        <w:rPr>
          <w:rFonts w:cs="Arial"/>
          <w:sz w:val="20"/>
          <w:szCs w:val="20"/>
        </w:rPr>
        <w:t xml:space="preserve"> es nacional, deben existir los atributos permisoAlmacenamientoYDistribucion, rfcProveedor y permisoProveedor, en caso contrario no deben existir.</w:t>
      </w:r>
    </w:p>
    <w:p w:rsidR="008E69B7" w:rsidRPr="00EC07EB" w:rsidRDefault="008E69B7" w:rsidP="008E69B7">
      <w:pPr>
        <w:pStyle w:val="Prrafodelista"/>
        <w:rPr>
          <w:rFonts w:cs="Arial"/>
          <w:sz w:val="20"/>
          <w:szCs w:val="20"/>
        </w:rPr>
      </w:pPr>
    </w:p>
    <w:p w:rsidR="008E69B7" w:rsidRPr="00EC07EB" w:rsidRDefault="008E69B7" w:rsidP="008E69B7">
      <w:pPr>
        <w:pStyle w:val="Prrafodelista"/>
        <w:numPr>
          <w:ilvl w:val="2"/>
          <w:numId w:val="23"/>
        </w:numPr>
        <w:ind w:left="1156"/>
        <w:jc w:val="both"/>
        <w:rPr>
          <w:rFonts w:cs="Arial"/>
          <w:sz w:val="20"/>
          <w:szCs w:val="20"/>
        </w:rPr>
      </w:pPr>
      <w:r w:rsidRPr="00EC07EB">
        <w:rPr>
          <w:rFonts w:cs="Arial"/>
          <w:sz w:val="20"/>
          <w:szCs w:val="20"/>
        </w:rPr>
        <w:t xml:space="preserve">Si el valor del atributo </w:t>
      </w:r>
      <w:r w:rsidRPr="00EC07EB">
        <w:rPr>
          <w:rFonts w:cs="Arial"/>
          <w:b/>
          <w:sz w:val="20"/>
          <w:szCs w:val="20"/>
        </w:rPr>
        <w:t>tipoProveedor</w:t>
      </w:r>
      <w:r w:rsidRPr="00EC07EB">
        <w:rPr>
          <w:rFonts w:cs="Arial"/>
          <w:sz w:val="20"/>
          <w:szCs w:val="20"/>
        </w:rPr>
        <w:t xml:space="preserve"> es extranjero,  debe existir el atributo permisoImportacion, en caso contrario no debe existir.</w:t>
      </w:r>
    </w:p>
    <w:p w:rsidR="008E69B7" w:rsidRPr="00BA4839" w:rsidRDefault="008E69B7" w:rsidP="008E69B7">
      <w:pPr>
        <w:pStyle w:val="Prrafodelista"/>
        <w:ind w:left="1156"/>
        <w:jc w:val="both"/>
        <w:rPr>
          <w:rFonts w:cs="Arial"/>
          <w:sz w:val="20"/>
          <w:szCs w:val="20"/>
        </w:rPr>
      </w:pPr>
    </w:p>
    <w:p w:rsidR="008E69B7" w:rsidRPr="00BA4839" w:rsidRDefault="008E69B7" w:rsidP="008E69B7">
      <w:pPr>
        <w:pStyle w:val="Prrafodelista"/>
        <w:numPr>
          <w:ilvl w:val="0"/>
          <w:numId w:val="20"/>
        </w:numPr>
        <w:ind w:left="360"/>
        <w:jc w:val="both"/>
        <w:rPr>
          <w:rFonts w:cs="Arial"/>
          <w:b/>
          <w:sz w:val="20"/>
          <w:szCs w:val="20"/>
        </w:rPr>
      </w:pPr>
      <w:r w:rsidRPr="00BA4839">
        <w:rPr>
          <w:rFonts w:cs="Arial"/>
          <w:b/>
          <w:sz w:val="20"/>
          <w:szCs w:val="20"/>
        </w:rPr>
        <w:t>Ventas</w:t>
      </w:r>
    </w:p>
    <w:p w:rsidR="008E69B7" w:rsidRPr="00BA4839" w:rsidRDefault="008E69B7" w:rsidP="008E69B7">
      <w:pPr>
        <w:pStyle w:val="Prrafodelista"/>
        <w:numPr>
          <w:ilvl w:val="2"/>
          <w:numId w:val="24"/>
        </w:numPr>
        <w:ind w:left="1123" w:hanging="142"/>
        <w:jc w:val="both"/>
        <w:rPr>
          <w:rFonts w:cs="Arial"/>
          <w:sz w:val="20"/>
          <w:szCs w:val="20"/>
        </w:rPr>
      </w:pPr>
      <w:r w:rsidRPr="00BA4839">
        <w:rPr>
          <w:rFonts w:cs="Arial"/>
          <w:sz w:val="20"/>
          <w:szCs w:val="20"/>
        </w:rPr>
        <w:t xml:space="preserve">El número de elementos de VTADetalle deberá coincidir con el valor del atributo </w:t>
      </w:r>
      <w:r w:rsidRPr="00C8663F">
        <w:rPr>
          <w:rFonts w:cs="Arial"/>
          <w:sz w:val="20"/>
          <w:szCs w:val="20"/>
        </w:rPr>
        <w:t>NumT</w:t>
      </w:r>
      <w:r w:rsidRPr="00BA4839">
        <w:rPr>
          <w:rFonts w:cs="Arial"/>
          <w:sz w:val="20"/>
          <w:szCs w:val="20"/>
        </w:rPr>
        <w:t>otalRegistrosDetalle del elemento VTA.</w:t>
      </w:r>
    </w:p>
    <w:p w:rsidR="008E69B7" w:rsidRPr="00BA4839" w:rsidRDefault="008E69B7" w:rsidP="008E69B7">
      <w:pPr>
        <w:pStyle w:val="Prrafodelista"/>
        <w:ind w:left="1123"/>
        <w:jc w:val="both"/>
        <w:rPr>
          <w:rFonts w:cs="Arial"/>
          <w:sz w:val="20"/>
          <w:szCs w:val="20"/>
        </w:rPr>
      </w:pPr>
    </w:p>
    <w:p w:rsidR="00E76C10" w:rsidRDefault="008E69B7" w:rsidP="00E76C10">
      <w:pPr>
        <w:pStyle w:val="Prrafodelista"/>
        <w:numPr>
          <w:ilvl w:val="2"/>
          <w:numId w:val="24"/>
        </w:numPr>
        <w:ind w:left="1156"/>
        <w:jc w:val="both"/>
        <w:rPr>
          <w:rFonts w:cs="Arial"/>
          <w:sz w:val="20"/>
          <w:szCs w:val="20"/>
        </w:rPr>
      </w:pPr>
      <w:r w:rsidRPr="00E76C10">
        <w:rPr>
          <w:rFonts w:cs="Arial"/>
          <w:sz w:val="20"/>
          <w:szCs w:val="20"/>
        </w:rPr>
        <w:t>En el caso que en el período de 24 hrs. no se registren ventas se deberá reportar cero en el atributo NumTotalRegistrosDetalle del elemento VTA y omitir los elementos VTACabecera y VTADetalle.</w:t>
      </w:r>
    </w:p>
    <w:p w:rsidR="00E76C10" w:rsidRPr="00E76C10" w:rsidRDefault="00E76C10" w:rsidP="00E76C10">
      <w:pPr>
        <w:pStyle w:val="Prrafodelista"/>
        <w:rPr>
          <w:rFonts w:cs="Arial"/>
          <w:sz w:val="20"/>
          <w:szCs w:val="20"/>
        </w:rPr>
      </w:pPr>
    </w:p>
    <w:p w:rsidR="00E76C10" w:rsidRPr="00614049" w:rsidRDefault="00E76C10" w:rsidP="00E76C10">
      <w:pPr>
        <w:pStyle w:val="Prrafodelista"/>
        <w:numPr>
          <w:ilvl w:val="2"/>
          <w:numId w:val="24"/>
        </w:numPr>
        <w:ind w:left="1134" w:hanging="141"/>
        <w:contextualSpacing w:val="0"/>
        <w:jc w:val="both"/>
        <w:rPr>
          <w:rFonts w:cs="Arial"/>
          <w:sz w:val="20"/>
          <w:szCs w:val="20"/>
        </w:rPr>
      </w:pPr>
      <w:r w:rsidRPr="00614049">
        <w:rPr>
          <w:rFonts w:cs="Arial"/>
          <w:sz w:val="20"/>
          <w:szCs w:val="20"/>
        </w:rPr>
        <w:t>El Volumen total de ventas en cabecera debe coincidir con total de ventas de detalle.</w:t>
      </w:r>
    </w:p>
    <w:p w:rsidR="00E76C10" w:rsidRPr="00614049" w:rsidRDefault="00E76C10" w:rsidP="00E76C10">
      <w:pPr>
        <w:pStyle w:val="Prrafodelista"/>
        <w:rPr>
          <w:rFonts w:cs="Arial"/>
          <w:sz w:val="20"/>
          <w:szCs w:val="20"/>
        </w:rPr>
      </w:pPr>
    </w:p>
    <w:p w:rsidR="00AE5657" w:rsidRPr="00614049" w:rsidRDefault="00E76C10" w:rsidP="00AE5657">
      <w:pPr>
        <w:pStyle w:val="Prrafodelista"/>
        <w:numPr>
          <w:ilvl w:val="2"/>
          <w:numId w:val="24"/>
        </w:numPr>
        <w:ind w:left="1134" w:hanging="141"/>
        <w:contextualSpacing w:val="0"/>
        <w:jc w:val="both"/>
        <w:rPr>
          <w:rFonts w:cs="Arial"/>
          <w:sz w:val="20"/>
          <w:szCs w:val="20"/>
        </w:rPr>
      </w:pPr>
      <w:r w:rsidRPr="00614049">
        <w:rPr>
          <w:rFonts w:cs="Arial"/>
          <w:sz w:val="20"/>
          <w:szCs w:val="20"/>
        </w:rPr>
        <w:t>El Importe total de ventas en cabecera debe coincidir con importe total de ventas de detalle.</w:t>
      </w:r>
    </w:p>
    <w:p w:rsidR="00AE5657" w:rsidRPr="00614049" w:rsidRDefault="00AE5657" w:rsidP="00AE5657">
      <w:pPr>
        <w:pStyle w:val="Prrafodelista"/>
        <w:ind w:left="1134" w:hanging="141"/>
        <w:contextualSpacing w:val="0"/>
        <w:jc w:val="both"/>
        <w:rPr>
          <w:rFonts w:cs="Arial"/>
          <w:sz w:val="20"/>
          <w:szCs w:val="20"/>
        </w:rPr>
      </w:pPr>
    </w:p>
    <w:p w:rsidR="00E76C10" w:rsidRPr="00614049" w:rsidRDefault="00E76C10" w:rsidP="00AE5657">
      <w:pPr>
        <w:pStyle w:val="Prrafodelista"/>
        <w:numPr>
          <w:ilvl w:val="2"/>
          <w:numId w:val="24"/>
        </w:numPr>
        <w:ind w:left="1134" w:hanging="141"/>
        <w:contextualSpacing w:val="0"/>
        <w:jc w:val="both"/>
        <w:rPr>
          <w:rFonts w:cs="Arial"/>
          <w:sz w:val="20"/>
          <w:szCs w:val="20"/>
        </w:rPr>
      </w:pPr>
      <w:r w:rsidRPr="00614049">
        <w:rPr>
          <w:rFonts w:cs="Arial"/>
          <w:sz w:val="20"/>
          <w:szCs w:val="20"/>
        </w:rPr>
        <w:t xml:space="preserve">La </w:t>
      </w:r>
      <w:r w:rsidR="00AE5657" w:rsidRPr="00614049">
        <w:rPr>
          <w:rFonts w:cs="Arial"/>
          <w:sz w:val="20"/>
          <w:szCs w:val="20"/>
        </w:rPr>
        <w:t>C</w:t>
      </w:r>
      <w:r w:rsidRPr="00614049">
        <w:rPr>
          <w:rFonts w:cs="Arial"/>
          <w:sz w:val="20"/>
          <w:szCs w:val="20"/>
        </w:rPr>
        <w:t>ombinacion de numeroDispensario, identificadorManguera, claveProducto y claveSubProducto en VTACabecera debe coincidir con la combinación en VTADetalle.</w:t>
      </w:r>
    </w:p>
    <w:p w:rsidR="00F94AA0" w:rsidRPr="00BA4839" w:rsidRDefault="00F94AA0" w:rsidP="00F94AA0">
      <w:pPr>
        <w:pStyle w:val="Prrafodelista"/>
        <w:ind w:left="1156"/>
        <w:jc w:val="both"/>
        <w:rPr>
          <w:rFonts w:cs="Arial"/>
          <w:sz w:val="20"/>
          <w:szCs w:val="20"/>
        </w:rPr>
      </w:pPr>
    </w:p>
    <w:p w:rsidR="008E69B7" w:rsidRPr="00BA4839" w:rsidRDefault="008E69B7" w:rsidP="008E69B7">
      <w:pPr>
        <w:pStyle w:val="Prrafodelista"/>
        <w:ind w:left="1156"/>
        <w:jc w:val="both"/>
        <w:rPr>
          <w:rFonts w:cs="Arial"/>
          <w:sz w:val="20"/>
          <w:szCs w:val="20"/>
        </w:rPr>
      </w:pPr>
    </w:p>
    <w:p w:rsidR="008E69B7" w:rsidRDefault="008E69B7" w:rsidP="008E69B7">
      <w:pPr>
        <w:pStyle w:val="Prrafodelista"/>
        <w:numPr>
          <w:ilvl w:val="0"/>
          <w:numId w:val="20"/>
        </w:numPr>
        <w:ind w:left="360"/>
        <w:jc w:val="both"/>
        <w:rPr>
          <w:rFonts w:cs="Arial"/>
          <w:b/>
          <w:sz w:val="20"/>
          <w:szCs w:val="20"/>
        </w:rPr>
      </w:pPr>
      <w:r w:rsidRPr="00BA4839">
        <w:rPr>
          <w:rFonts w:cs="Arial"/>
          <w:b/>
          <w:sz w:val="20"/>
          <w:szCs w:val="20"/>
        </w:rPr>
        <w:t>Dispensarios</w:t>
      </w:r>
    </w:p>
    <w:p w:rsidR="008E69B7" w:rsidRPr="00BA4839" w:rsidRDefault="008E69B7" w:rsidP="008E69B7">
      <w:pPr>
        <w:pStyle w:val="Prrafodelista"/>
        <w:ind w:left="360"/>
        <w:jc w:val="both"/>
        <w:rPr>
          <w:rFonts w:cs="Arial"/>
          <w:b/>
          <w:sz w:val="20"/>
          <w:szCs w:val="20"/>
        </w:rPr>
      </w:pPr>
    </w:p>
    <w:p w:rsidR="008E69B7" w:rsidRPr="00BA4839" w:rsidRDefault="008E69B7" w:rsidP="008E69B7">
      <w:pPr>
        <w:pStyle w:val="Prrafodelista"/>
        <w:numPr>
          <w:ilvl w:val="2"/>
          <w:numId w:val="25"/>
        </w:numPr>
        <w:ind w:left="1156"/>
        <w:jc w:val="both"/>
        <w:rPr>
          <w:rFonts w:cs="Arial"/>
          <w:sz w:val="20"/>
          <w:szCs w:val="20"/>
        </w:rPr>
      </w:pPr>
      <w:r w:rsidRPr="00BA4839">
        <w:rPr>
          <w:rFonts w:cs="Arial"/>
          <w:sz w:val="20"/>
          <w:szCs w:val="20"/>
        </w:rPr>
        <w:t>En el caso que en el período de 24 hrs. no se registre información de Dispensarios deberá omitirse el elemento DIS.</w:t>
      </w:r>
    </w:p>
    <w:p w:rsidR="008E69B7" w:rsidRPr="00BA4839" w:rsidRDefault="008E69B7" w:rsidP="008E69B7">
      <w:pPr>
        <w:pStyle w:val="Prrafodelista"/>
        <w:ind w:left="1156"/>
        <w:jc w:val="both"/>
        <w:rPr>
          <w:rFonts w:cs="Arial"/>
          <w:sz w:val="20"/>
          <w:szCs w:val="20"/>
        </w:rPr>
      </w:pPr>
    </w:p>
    <w:p w:rsidR="008E69B7" w:rsidRDefault="008E69B7" w:rsidP="008E69B7">
      <w:pPr>
        <w:pStyle w:val="Prrafodelista"/>
        <w:numPr>
          <w:ilvl w:val="0"/>
          <w:numId w:val="20"/>
        </w:numPr>
        <w:ind w:left="360"/>
        <w:jc w:val="both"/>
        <w:rPr>
          <w:rFonts w:cs="Arial"/>
          <w:b/>
          <w:sz w:val="20"/>
          <w:szCs w:val="20"/>
        </w:rPr>
      </w:pPr>
      <w:r w:rsidRPr="00BA4839">
        <w:rPr>
          <w:rFonts w:cs="Arial"/>
          <w:b/>
          <w:sz w:val="20"/>
          <w:szCs w:val="20"/>
        </w:rPr>
        <w:t>Tanques</w:t>
      </w:r>
    </w:p>
    <w:p w:rsidR="008E69B7" w:rsidRPr="00BA4839" w:rsidRDefault="008E69B7" w:rsidP="008E69B7">
      <w:pPr>
        <w:pStyle w:val="Prrafodelista"/>
        <w:ind w:left="360"/>
        <w:jc w:val="both"/>
        <w:rPr>
          <w:rFonts w:cs="Arial"/>
          <w:b/>
          <w:sz w:val="20"/>
          <w:szCs w:val="20"/>
        </w:rPr>
      </w:pPr>
    </w:p>
    <w:p w:rsidR="008E69B7" w:rsidRDefault="008E69B7" w:rsidP="008E69B7">
      <w:pPr>
        <w:pStyle w:val="Prrafodelista"/>
        <w:numPr>
          <w:ilvl w:val="2"/>
          <w:numId w:val="26"/>
        </w:numPr>
        <w:ind w:left="1156"/>
        <w:jc w:val="both"/>
        <w:rPr>
          <w:rFonts w:cs="Arial"/>
          <w:sz w:val="20"/>
          <w:szCs w:val="20"/>
        </w:rPr>
      </w:pPr>
      <w:r w:rsidRPr="00BA4839">
        <w:rPr>
          <w:rFonts w:cs="Arial"/>
          <w:sz w:val="20"/>
          <w:szCs w:val="20"/>
        </w:rPr>
        <w:t>En el caso que en el período de 24 hrs. no se registre información de Tanques deberá omitirse el elemento TQS.</w:t>
      </w:r>
    </w:p>
    <w:p w:rsidR="00AE5657" w:rsidRDefault="00AE5657" w:rsidP="00AE5657">
      <w:pPr>
        <w:pStyle w:val="Prrafodelista"/>
        <w:ind w:left="1156"/>
        <w:jc w:val="both"/>
        <w:rPr>
          <w:rFonts w:cs="Arial"/>
          <w:sz w:val="20"/>
          <w:szCs w:val="20"/>
        </w:rPr>
      </w:pPr>
    </w:p>
    <w:p w:rsidR="00AE5657" w:rsidRPr="00BA4839" w:rsidRDefault="00AE5657" w:rsidP="00AE5657">
      <w:pPr>
        <w:pStyle w:val="Prrafodelista"/>
        <w:ind w:left="1156"/>
        <w:jc w:val="both"/>
        <w:rPr>
          <w:rFonts w:cs="Arial"/>
          <w:sz w:val="20"/>
          <w:szCs w:val="20"/>
        </w:rPr>
      </w:pPr>
    </w:p>
    <w:p w:rsidR="008E69B7" w:rsidRPr="00BA4839" w:rsidRDefault="008E69B7" w:rsidP="00E65EBE">
      <w:pPr>
        <w:pStyle w:val="Texto"/>
        <w:spacing w:after="0" w:line="240" w:lineRule="auto"/>
        <w:ind w:firstLine="0"/>
        <w:rPr>
          <w:sz w:val="20"/>
        </w:rPr>
      </w:pPr>
      <w:r w:rsidRPr="00BA4839">
        <w:rPr>
          <w:sz w:val="20"/>
        </w:rPr>
        <w:t xml:space="preserve">Adicionalmente a las reglas de estructura planteadas dentro del presente estándar, el contribuyente deberá sujetarse tanto a las disposiciones fiscales vigentes, como a los lineamientos técnicos de forma y sintaxis para la generación de archivos XML especificados por el consorcio w3, establecidos en </w:t>
      </w:r>
      <w:hyperlink r:id="rId66" w:history="1">
        <w:r w:rsidRPr="00BA4839">
          <w:rPr>
            <w:rStyle w:val="Hipervnculo"/>
            <w:sz w:val="20"/>
          </w:rPr>
          <w:t>www.w3.org</w:t>
        </w:r>
      </w:hyperlink>
      <w:r w:rsidRPr="00BA4839">
        <w:rPr>
          <w:sz w:val="20"/>
        </w:rPr>
        <w:t>.</w:t>
      </w:r>
    </w:p>
    <w:p w:rsidR="008E69B7" w:rsidRPr="00BA4839" w:rsidRDefault="008E69B7" w:rsidP="008E69B7">
      <w:pPr>
        <w:pStyle w:val="Texto"/>
        <w:spacing w:after="0" w:line="240" w:lineRule="auto"/>
        <w:ind w:left="709" w:firstLine="0"/>
        <w:rPr>
          <w:b/>
          <w:sz w:val="20"/>
        </w:rPr>
      </w:pPr>
    </w:p>
    <w:p w:rsidR="008E69B7" w:rsidRPr="00BA4839" w:rsidRDefault="008E69B7" w:rsidP="00E65EBE">
      <w:pPr>
        <w:pStyle w:val="Texto"/>
        <w:spacing w:after="0" w:line="240" w:lineRule="auto"/>
        <w:ind w:firstLine="0"/>
        <w:rPr>
          <w:sz w:val="20"/>
        </w:rPr>
      </w:pPr>
      <w:r w:rsidRPr="00BA4839">
        <w:rPr>
          <w:sz w:val="20"/>
        </w:rPr>
        <w:t>En particular se deberá tener cuidado de que aquellos casos especiales que se presenten en los valores especificados dentro de los atributos del archivo XML como aquellos que usan el caracter &amp;, el caracter “, el caracter ‘, el caracter &lt; y el caracter &gt; que requieren del uso de secuencias de escape.</w:t>
      </w:r>
    </w:p>
    <w:p w:rsidR="008E69B7" w:rsidRPr="00BA4839" w:rsidRDefault="008E69B7" w:rsidP="008E69B7">
      <w:pPr>
        <w:pStyle w:val="Texto"/>
        <w:spacing w:after="0" w:line="240" w:lineRule="auto"/>
        <w:ind w:left="709" w:firstLine="0"/>
        <w:rPr>
          <w:b/>
          <w:sz w:val="20"/>
        </w:rPr>
      </w:pPr>
    </w:p>
    <w:p w:rsidR="008E69B7" w:rsidRPr="00BA4839" w:rsidRDefault="008E69B7" w:rsidP="008E69B7">
      <w:pPr>
        <w:pStyle w:val="Texto"/>
        <w:numPr>
          <w:ilvl w:val="1"/>
          <w:numId w:val="26"/>
        </w:numPr>
        <w:spacing w:after="0" w:line="240" w:lineRule="auto"/>
        <w:ind w:left="1560" w:hanging="480"/>
        <w:rPr>
          <w:b/>
          <w:sz w:val="20"/>
        </w:rPr>
      </w:pPr>
      <w:r w:rsidRPr="00BA4839">
        <w:rPr>
          <w:sz w:val="20"/>
        </w:rPr>
        <w:t>En el caso del &amp; se deberá usar la secuencia &amp;amp;</w:t>
      </w:r>
    </w:p>
    <w:p w:rsidR="008E69B7" w:rsidRPr="00BA4839" w:rsidRDefault="008E69B7" w:rsidP="008E69B7">
      <w:pPr>
        <w:pStyle w:val="Texto"/>
        <w:numPr>
          <w:ilvl w:val="1"/>
          <w:numId w:val="26"/>
        </w:numPr>
        <w:spacing w:after="0" w:line="240" w:lineRule="auto"/>
        <w:ind w:left="1560" w:hanging="480"/>
        <w:rPr>
          <w:b/>
          <w:sz w:val="20"/>
        </w:rPr>
      </w:pPr>
      <w:r w:rsidRPr="00BA4839">
        <w:rPr>
          <w:sz w:val="20"/>
        </w:rPr>
        <w:t>En el caso del “se deberá usar la secuencia &amp;quot;</w:t>
      </w:r>
    </w:p>
    <w:p w:rsidR="008E69B7" w:rsidRPr="00BA4839" w:rsidRDefault="008E69B7" w:rsidP="008E69B7">
      <w:pPr>
        <w:pStyle w:val="Texto"/>
        <w:numPr>
          <w:ilvl w:val="1"/>
          <w:numId w:val="26"/>
        </w:numPr>
        <w:spacing w:after="0" w:line="240" w:lineRule="auto"/>
        <w:ind w:left="1560" w:hanging="480"/>
        <w:rPr>
          <w:b/>
          <w:sz w:val="20"/>
        </w:rPr>
      </w:pPr>
      <w:r w:rsidRPr="00BA4839">
        <w:rPr>
          <w:sz w:val="20"/>
        </w:rPr>
        <w:t>En el caso del &lt; se deberá usar la secuencia &amp;lt;</w:t>
      </w:r>
    </w:p>
    <w:p w:rsidR="008E69B7" w:rsidRPr="00BA4839" w:rsidRDefault="008E69B7" w:rsidP="008E69B7">
      <w:pPr>
        <w:pStyle w:val="Texto"/>
        <w:numPr>
          <w:ilvl w:val="1"/>
          <w:numId w:val="26"/>
        </w:numPr>
        <w:spacing w:after="0" w:line="240" w:lineRule="auto"/>
        <w:ind w:left="1560" w:hanging="480"/>
        <w:rPr>
          <w:b/>
          <w:sz w:val="20"/>
        </w:rPr>
      </w:pPr>
      <w:r w:rsidRPr="00BA4839">
        <w:rPr>
          <w:sz w:val="20"/>
        </w:rPr>
        <w:t>En el caso del &gt; se deberá usar la secuencia &amp;gt;</w:t>
      </w:r>
    </w:p>
    <w:p w:rsidR="008E69B7" w:rsidRPr="00BA4839" w:rsidRDefault="008E69B7" w:rsidP="008E69B7">
      <w:pPr>
        <w:pStyle w:val="Texto"/>
        <w:numPr>
          <w:ilvl w:val="1"/>
          <w:numId w:val="26"/>
        </w:numPr>
        <w:spacing w:after="0" w:line="240" w:lineRule="auto"/>
        <w:ind w:left="1560" w:hanging="480"/>
        <w:rPr>
          <w:b/>
          <w:sz w:val="20"/>
        </w:rPr>
      </w:pPr>
      <w:r w:rsidRPr="00BA4839">
        <w:rPr>
          <w:sz w:val="20"/>
        </w:rPr>
        <w:t>En el caso del ‘ se deberá usar la secuencia &amp;apos;</w:t>
      </w:r>
    </w:p>
    <w:p w:rsidR="008E69B7" w:rsidRPr="00BA4839" w:rsidRDefault="008E69B7" w:rsidP="008E69B7">
      <w:pPr>
        <w:pStyle w:val="Texto"/>
        <w:spacing w:after="0" w:line="294" w:lineRule="exact"/>
        <w:ind w:left="709" w:firstLine="0"/>
        <w:rPr>
          <w:sz w:val="20"/>
        </w:rPr>
      </w:pPr>
    </w:p>
    <w:p w:rsidR="008E69B7" w:rsidRPr="00BA4839" w:rsidRDefault="008E69B7" w:rsidP="00E65EBE">
      <w:pPr>
        <w:pStyle w:val="Texto"/>
        <w:spacing w:after="0" w:line="240" w:lineRule="auto"/>
        <w:ind w:firstLine="0"/>
        <w:rPr>
          <w:sz w:val="20"/>
        </w:rPr>
      </w:pPr>
      <w:r w:rsidRPr="00BA4839">
        <w:rPr>
          <w:sz w:val="20"/>
        </w:rPr>
        <w:t>Ejemplos:</w:t>
      </w:r>
    </w:p>
    <w:p w:rsidR="008E69B7" w:rsidRPr="00BA4839" w:rsidRDefault="008E69B7" w:rsidP="00E65EBE">
      <w:pPr>
        <w:pStyle w:val="Texto"/>
        <w:spacing w:after="0" w:line="240" w:lineRule="auto"/>
        <w:ind w:firstLine="0"/>
        <w:rPr>
          <w:sz w:val="20"/>
        </w:rPr>
      </w:pPr>
      <w:r w:rsidRPr="00BA4839">
        <w:rPr>
          <w:sz w:val="20"/>
        </w:rPr>
        <w:t>Para representar nombre=“Juan &amp; José &amp; “Niño”” se usará nombre=”Juan &amp;amp; José &amp;amp; &amp;quot</w:t>
      </w:r>
      <w:proofErr w:type="gramStart"/>
      <w:r w:rsidRPr="00BA4839">
        <w:rPr>
          <w:sz w:val="20"/>
        </w:rPr>
        <w:t>;Niño</w:t>
      </w:r>
      <w:proofErr w:type="gramEnd"/>
      <w:r w:rsidRPr="00BA4839">
        <w:rPr>
          <w:sz w:val="20"/>
        </w:rPr>
        <w:t>&amp;quot;”</w:t>
      </w:r>
    </w:p>
    <w:p w:rsidR="008E69B7" w:rsidRPr="00BA4839" w:rsidRDefault="008E69B7" w:rsidP="008E69B7">
      <w:pPr>
        <w:pStyle w:val="Texto"/>
        <w:spacing w:after="0" w:line="240" w:lineRule="auto"/>
        <w:ind w:left="709" w:firstLine="0"/>
        <w:rPr>
          <w:b/>
          <w:sz w:val="20"/>
        </w:rPr>
      </w:pPr>
    </w:p>
    <w:p w:rsidR="008E69B7" w:rsidRDefault="008E69B7" w:rsidP="00E65EBE">
      <w:pPr>
        <w:pStyle w:val="Texto"/>
        <w:spacing w:after="0" w:line="240" w:lineRule="auto"/>
        <w:ind w:firstLine="0"/>
        <w:rPr>
          <w:sz w:val="20"/>
        </w:rPr>
      </w:pPr>
      <w:r w:rsidRPr="00BA4839">
        <w:rPr>
          <w:sz w:val="20"/>
        </w:rPr>
        <w:t>Cabe mencionar que la especificación XML permite el uso de secuencias de escape para el manejo de caracteres acentuados y el caracter ñ, sin embargo, dichas secuencias de escape no son necesarias al expresar el documento XML bajo el estándar de codificación UTF-8</w:t>
      </w:r>
      <w:r>
        <w:rPr>
          <w:sz w:val="20"/>
        </w:rPr>
        <w:t>,</w:t>
      </w:r>
      <w:r w:rsidRPr="00BA4839">
        <w:rPr>
          <w:sz w:val="20"/>
        </w:rPr>
        <w:t xml:space="preserve"> si fue creado correctamente.</w:t>
      </w:r>
    </w:p>
    <w:p w:rsidR="008E69B7" w:rsidRPr="00BA4839" w:rsidRDefault="008E69B7" w:rsidP="00E65EBE">
      <w:pPr>
        <w:pStyle w:val="Texto"/>
        <w:spacing w:after="0" w:line="240" w:lineRule="auto"/>
        <w:ind w:left="142" w:firstLine="0"/>
        <w:rPr>
          <w:sz w:val="20"/>
        </w:rPr>
      </w:pPr>
    </w:p>
    <w:p w:rsidR="008E69B7" w:rsidRPr="00BA4839" w:rsidRDefault="008E69B7" w:rsidP="00E65EBE">
      <w:pPr>
        <w:pStyle w:val="Texto"/>
        <w:spacing w:after="0" w:line="240" w:lineRule="auto"/>
        <w:ind w:left="142" w:firstLine="0"/>
        <w:rPr>
          <w:sz w:val="20"/>
        </w:rPr>
      </w:pPr>
    </w:p>
    <w:p w:rsidR="008E69B7" w:rsidRPr="00690143" w:rsidRDefault="008E69B7" w:rsidP="00E65EBE">
      <w:pPr>
        <w:jc w:val="both"/>
        <w:rPr>
          <w:rFonts w:cs="Arial"/>
          <w:sz w:val="20"/>
          <w:szCs w:val="20"/>
        </w:rPr>
      </w:pPr>
      <w:r w:rsidRPr="00690143">
        <w:rPr>
          <w:rFonts w:cs="Arial"/>
          <w:b/>
          <w:sz w:val="20"/>
          <w:szCs w:val="20"/>
        </w:rPr>
        <w:t>Nomenclatura.</w:t>
      </w:r>
      <w:r w:rsidRPr="00690143">
        <w:rPr>
          <w:rFonts w:cs="Arial"/>
          <w:sz w:val="20"/>
          <w:szCs w:val="20"/>
        </w:rPr>
        <w:t xml:space="preserve"> El nombre del archivo XML deberá conformarse de la siguiente manera: </w:t>
      </w:r>
    </w:p>
    <w:p w:rsidR="008E69B7" w:rsidRPr="00690143" w:rsidRDefault="008E69B7" w:rsidP="00E65EBE">
      <w:pPr>
        <w:ind w:left="142" w:firstLine="709"/>
        <w:jc w:val="both"/>
        <w:rPr>
          <w:rFonts w:cs="Arial"/>
          <w:sz w:val="20"/>
          <w:szCs w:val="20"/>
        </w:rPr>
      </w:pPr>
    </w:p>
    <w:p w:rsidR="008E69B7" w:rsidRPr="00EC07EB" w:rsidRDefault="008E69B7" w:rsidP="00E65EBE">
      <w:pPr>
        <w:ind w:left="142"/>
        <w:rPr>
          <w:rFonts w:cs="Arial"/>
          <w:b/>
          <w:sz w:val="20"/>
          <w:szCs w:val="20"/>
        </w:rPr>
      </w:pPr>
      <w:r w:rsidRPr="00EC07EB">
        <w:rPr>
          <w:rFonts w:cs="Arial"/>
          <w:b/>
          <w:sz w:val="20"/>
          <w:szCs w:val="20"/>
        </w:rPr>
        <w:t>PL_123456_EXP_ES_AAAAAAAAMMDD.HHMMSSRFC.XML  o</w:t>
      </w:r>
    </w:p>
    <w:p w:rsidR="008E69B7" w:rsidRPr="00690143" w:rsidRDefault="008E69B7" w:rsidP="00E65EBE">
      <w:pPr>
        <w:ind w:left="142"/>
        <w:rPr>
          <w:rFonts w:cs="Arial"/>
          <w:b/>
          <w:sz w:val="20"/>
          <w:szCs w:val="20"/>
        </w:rPr>
      </w:pPr>
      <w:r w:rsidRPr="00EC07EB">
        <w:rPr>
          <w:rFonts w:cs="Arial"/>
          <w:b/>
          <w:sz w:val="20"/>
          <w:szCs w:val="20"/>
        </w:rPr>
        <w:t>PL_123456_EXP_ES_MM_AAAAAAAAMMDD.HHMMSSRFC.XML</w:t>
      </w:r>
    </w:p>
    <w:p w:rsidR="008E69B7" w:rsidRPr="00690143" w:rsidRDefault="008E69B7" w:rsidP="00E65EBE">
      <w:pPr>
        <w:ind w:left="142"/>
        <w:rPr>
          <w:rFonts w:cs="Arial"/>
          <w:b/>
          <w:sz w:val="20"/>
          <w:szCs w:val="20"/>
        </w:rPr>
      </w:pPr>
    </w:p>
    <w:p w:rsidR="008E69B7" w:rsidRPr="000555D8" w:rsidRDefault="008E69B7" w:rsidP="00E65EBE">
      <w:pPr>
        <w:ind w:left="142"/>
        <w:rPr>
          <w:rFonts w:cs="Arial"/>
          <w:sz w:val="20"/>
          <w:szCs w:val="20"/>
        </w:rPr>
      </w:pPr>
      <w:r w:rsidRPr="000555D8">
        <w:rPr>
          <w:rFonts w:cs="Arial"/>
          <w:sz w:val="20"/>
          <w:szCs w:val="20"/>
        </w:rPr>
        <w:t>Donde:</w:t>
      </w:r>
    </w:p>
    <w:p w:rsidR="008E69B7" w:rsidRDefault="008E69B7" w:rsidP="00E65EBE">
      <w:pPr>
        <w:pStyle w:val="Prrafodelista"/>
        <w:numPr>
          <w:ilvl w:val="0"/>
          <w:numId w:val="22"/>
        </w:numPr>
        <w:spacing w:after="200"/>
        <w:ind w:left="709" w:hanging="283"/>
        <w:jc w:val="both"/>
        <w:rPr>
          <w:rFonts w:cs="Arial"/>
          <w:sz w:val="20"/>
          <w:szCs w:val="20"/>
        </w:rPr>
      </w:pPr>
      <w:r w:rsidRPr="00690143">
        <w:rPr>
          <w:rFonts w:cs="Arial"/>
          <w:b/>
          <w:sz w:val="20"/>
          <w:szCs w:val="20"/>
        </w:rPr>
        <w:lastRenderedPageBreak/>
        <w:t>PL_12345</w:t>
      </w:r>
      <w:r>
        <w:rPr>
          <w:rFonts w:cs="Arial"/>
          <w:b/>
          <w:sz w:val="20"/>
          <w:szCs w:val="20"/>
        </w:rPr>
        <w:t>6</w:t>
      </w:r>
      <w:r w:rsidRPr="00690143">
        <w:rPr>
          <w:rFonts w:cs="Arial"/>
          <w:b/>
          <w:sz w:val="20"/>
          <w:szCs w:val="20"/>
        </w:rPr>
        <w:t>_EXP_ES_AAAA o PL_</w:t>
      </w:r>
      <w:r w:rsidRPr="00D90FDE">
        <w:rPr>
          <w:rFonts w:cs="Arial"/>
          <w:b/>
          <w:sz w:val="20"/>
          <w:szCs w:val="20"/>
        </w:rPr>
        <w:t>123456</w:t>
      </w:r>
      <w:r w:rsidRPr="00690143">
        <w:rPr>
          <w:rFonts w:cs="Arial"/>
          <w:b/>
          <w:sz w:val="20"/>
          <w:szCs w:val="20"/>
        </w:rPr>
        <w:t xml:space="preserve">_EXP_ES_MM_AAAA </w:t>
      </w:r>
      <w:r w:rsidRPr="00690143">
        <w:rPr>
          <w:rFonts w:cs="Arial"/>
          <w:sz w:val="20"/>
          <w:szCs w:val="20"/>
        </w:rPr>
        <w:t>= Número de permiso de la CRE</w:t>
      </w:r>
      <w:r>
        <w:rPr>
          <w:rFonts w:cs="Arial"/>
          <w:sz w:val="20"/>
          <w:szCs w:val="20"/>
        </w:rPr>
        <w:t>, en el que 123456 corresponde al número  consecutivo del permiso, mismo que podrá conformarse desde uno hasta seis dígitos</w:t>
      </w:r>
    </w:p>
    <w:p w:rsidR="00E65EBE" w:rsidRPr="00690143" w:rsidRDefault="00E65EBE" w:rsidP="00E65EBE">
      <w:pPr>
        <w:pStyle w:val="Prrafodelista"/>
        <w:spacing w:after="200"/>
        <w:ind w:left="709"/>
        <w:jc w:val="both"/>
        <w:rPr>
          <w:rFonts w:cs="Arial"/>
          <w:sz w:val="20"/>
          <w:szCs w:val="20"/>
        </w:rPr>
      </w:pPr>
    </w:p>
    <w:p w:rsidR="008E69B7" w:rsidRDefault="008E69B7" w:rsidP="00E65EBE">
      <w:pPr>
        <w:pStyle w:val="Prrafodelista"/>
        <w:numPr>
          <w:ilvl w:val="0"/>
          <w:numId w:val="22"/>
        </w:numPr>
        <w:spacing w:after="200"/>
        <w:ind w:left="709" w:hanging="283"/>
        <w:jc w:val="both"/>
        <w:rPr>
          <w:rFonts w:cs="Arial"/>
          <w:sz w:val="20"/>
          <w:szCs w:val="20"/>
        </w:rPr>
      </w:pPr>
      <w:r w:rsidRPr="00EC07EB">
        <w:rPr>
          <w:rFonts w:cs="Arial"/>
          <w:sz w:val="20"/>
          <w:szCs w:val="20"/>
        </w:rPr>
        <w:t>AAAAMMDD.HHMMSS= Fecha y hora de generación del archivo XML de controles</w:t>
      </w:r>
      <w:r w:rsidRPr="00BA4839">
        <w:rPr>
          <w:rFonts w:cs="Arial"/>
          <w:sz w:val="20"/>
          <w:szCs w:val="20"/>
        </w:rPr>
        <w:t xml:space="preserve"> volumétricos</w:t>
      </w:r>
    </w:p>
    <w:p w:rsidR="00E65EBE" w:rsidRPr="00E65EBE" w:rsidRDefault="00E65EBE" w:rsidP="00E65EBE">
      <w:pPr>
        <w:pStyle w:val="Prrafodelista"/>
        <w:rPr>
          <w:rFonts w:cs="Arial"/>
          <w:sz w:val="20"/>
          <w:szCs w:val="20"/>
        </w:rPr>
      </w:pPr>
    </w:p>
    <w:p w:rsidR="008E69B7" w:rsidRPr="00BA4839" w:rsidRDefault="008E69B7" w:rsidP="00E65EBE">
      <w:pPr>
        <w:pStyle w:val="Prrafodelista"/>
        <w:numPr>
          <w:ilvl w:val="0"/>
          <w:numId w:val="22"/>
        </w:numPr>
        <w:spacing w:after="200"/>
        <w:ind w:left="709" w:hanging="283"/>
        <w:rPr>
          <w:rFonts w:cs="Arial"/>
          <w:sz w:val="20"/>
          <w:szCs w:val="20"/>
        </w:rPr>
      </w:pPr>
      <w:r w:rsidRPr="00BA4839">
        <w:rPr>
          <w:rFonts w:cs="Arial"/>
          <w:sz w:val="20"/>
          <w:szCs w:val="20"/>
        </w:rPr>
        <w:t>RFC = Registro Federal del Contribuyente</w:t>
      </w:r>
    </w:p>
    <w:p w:rsidR="008E69B7" w:rsidRPr="00BA4839" w:rsidRDefault="008E69B7" w:rsidP="008E69B7">
      <w:pPr>
        <w:pStyle w:val="Prrafodelista"/>
        <w:ind w:left="851"/>
        <w:rPr>
          <w:rFonts w:cs="Arial"/>
          <w:sz w:val="20"/>
          <w:szCs w:val="20"/>
        </w:rPr>
      </w:pPr>
    </w:p>
    <w:p w:rsidR="008E69B7" w:rsidRPr="00BA4839" w:rsidRDefault="008E69B7" w:rsidP="008E69B7">
      <w:pPr>
        <w:pStyle w:val="Prrafodelista"/>
        <w:ind w:left="709"/>
        <w:jc w:val="both"/>
        <w:rPr>
          <w:rFonts w:cs="Arial"/>
          <w:b/>
          <w:sz w:val="20"/>
          <w:szCs w:val="20"/>
        </w:rPr>
      </w:pPr>
    </w:p>
    <w:p w:rsidR="008E69B7" w:rsidRPr="00BA4839" w:rsidRDefault="008E69B7" w:rsidP="00E65EBE">
      <w:pPr>
        <w:pStyle w:val="Prrafodelista"/>
        <w:ind w:left="0"/>
        <w:jc w:val="both"/>
        <w:rPr>
          <w:rFonts w:cs="Arial"/>
          <w:sz w:val="20"/>
          <w:szCs w:val="20"/>
        </w:rPr>
      </w:pPr>
      <w:r w:rsidRPr="00D90FDE">
        <w:rPr>
          <w:rFonts w:cs="Arial"/>
          <w:b/>
          <w:sz w:val="20"/>
          <w:szCs w:val="20"/>
        </w:rPr>
        <w:t>Archivo XML.</w:t>
      </w:r>
      <w:r w:rsidRPr="00BA4839">
        <w:rPr>
          <w:rFonts w:cs="Arial"/>
          <w:b/>
          <w:i/>
          <w:sz w:val="20"/>
          <w:szCs w:val="20"/>
        </w:rPr>
        <w:t xml:space="preserve"> </w:t>
      </w:r>
      <w:r w:rsidRPr="00BA4839">
        <w:rPr>
          <w:rFonts w:cs="Arial"/>
          <w:sz w:val="20"/>
          <w:szCs w:val="20"/>
        </w:rPr>
        <w:t xml:space="preserve">El contribuyente deberá generar la información de controles volumétricos bajo el estándar XSD base, validando su forma y sintaxis en un archivo con extensión XML, siendo </w:t>
      </w:r>
      <w:r>
        <w:rPr>
          <w:rFonts w:cs="Arial"/>
          <w:sz w:val="20"/>
          <w:szCs w:val="20"/>
        </w:rPr>
        <w:t>é</w:t>
      </w:r>
      <w:r w:rsidRPr="00BA4839">
        <w:rPr>
          <w:rFonts w:cs="Arial"/>
          <w:sz w:val="20"/>
          <w:szCs w:val="20"/>
        </w:rPr>
        <w:t>ste el único formato para poder enviar su información, utilizando la misma nomenclatura descrita en el punto anterior.</w:t>
      </w:r>
    </w:p>
    <w:p w:rsidR="008E69B7" w:rsidRPr="00BA4839" w:rsidRDefault="008E69B7" w:rsidP="00E65EBE">
      <w:pPr>
        <w:widowControl w:val="0"/>
        <w:autoSpaceDE w:val="0"/>
        <w:autoSpaceDN w:val="0"/>
        <w:adjustRightInd w:val="0"/>
        <w:spacing w:before="88" w:line="249" w:lineRule="auto"/>
        <w:ind w:right="87" w:firstLine="1"/>
        <w:jc w:val="both"/>
        <w:rPr>
          <w:rFonts w:cs="Arial"/>
          <w:sz w:val="20"/>
          <w:szCs w:val="20"/>
        </w:rPr>
      </w:pPr>
      <w:r w:rsidRPr="00BA4839">
        <w:rPr>
          <w:rFonts w:cs="Arial"/>
          <w:sz w:val="20"/>
          <w:szCs w:val="20"/>
        </w:rPr>
        <w:t>U</w:t>
      </w:r>
      <w:r w:rsidRPr="00BA4839">
        <w:rPr>
          <w:rFonts w:cs="Arial"/>
          <w:spacing w:val="1"/>
          <w:sz w:val="20"/>
          <w:szCs w:val="20"/>
        </w:rPr>
        <w:t>n</w:t>
      </w:r>
      <w:r w:rsidRPr="00BA4839">
        <w:rPr>
          <w:rFonts w:cs="Arial"/>
          <w:sz w:val="20"/>
          <w:szCs w:val="20"/>
        </w:rPr>
        <w:t>a</w:t>
      </w:r>
      <w:r w:rsidRPr="00BA4839">
        <w:rPr>
          <w:rFonts w:cs="Arial"/>
          <w:spacing w:val="11"/>
          <w:sz w:val="20"/>
          <w:szCs w:val="20"/>
        </w:rPr>
        <w:t xml:space="preserve"> </w:t>
      </w:r>
      <w:r w:rsidRPr="00BA4839">
        <w:rPr>
          <w:rFonts w:cs="Arial"/>
          <w:spacing w:val="-1"/>
          <w:sz w:val="20"/>
          <w:szCs w:val="20"/>
        </w:rPr>
        <w:t>v</w:t>
      </w:r>
      <w:r w:rsidRPr="00BA4839">
        <w:rPr>
          <w:rFonts w:cs="Arial"/>
          <w:spacing w:val="1"/>
          <w:sz w:val="20"/>
          <w:szCs w:val="20"/>
        </w:rPr>
        <w:t>e</w:t>
      </w:r>
      <w:r w:rsidRPr="00BA4839">
        <w:rPr>
          <w:rFonts w:cs="Arial"/>
          <w:sz w:val="20"/>
          <w:szCs w:val="20"/>
        </w:rPr>
        <w:t>z</w:t>
      </w:r>
      <w:r w:rsidRPr="00BA4839">
        <w:rPr>
          <w:rFonts w:cs="Arial"/>
          <w:spacing w:val="10"/>
          <w:sz w:val="20"/>
          <w:szCs w:val="20"/>
        </w:rPr>
        <w:t xml:space="preserve"> </w:t>
      </w:r>
      <w:r w:rsidRPr="00BA4839">
        <w:rPr>
          <w:rFonts w:cs="Arial"/>
          <w:sz w:val="20"/>
          <w:szCs w:val="20"/>
        </w:rPr>
        <w:t>tr</w:t>
      </w:r>
      <w:r w:rsidRPr="00BA4839">
        <w:rPr>
          <w:rFonts w:cs="Arial"/>
          <w:spacing w:val="1"/>
          <w:sz w:val="20"/>
          <w:szCs w:val="20"/>
        </w:rPr>
        <w:t>a</w:t>
      </w:r>
      <w:r w:rsidRPr="00BA4839">
        <w:rPr>
          <w:rFonts w:cs="Arial"/>
          <w:spacing w:val="-1"/>
          <w:sz w:val="20"/>
          <w:szCs w:val="20"/>
        </w:rPr>
        <w:t>n</w:t>
      </w:r>
      <w:r w:rsidRPr="00BA4839">
        <w:rPr>
          <w:rFonts w:cs="Arial"/>
          <w:spacing w:val="1"/>
          <w:sz w:val="20"/>
          <w:szCs w:val="20"/>
        </w:rPr>
        <w:t>scu</w:t>
      </w:r>
      <w:r w:rsidRPr="00BA4839">
        <w:rPr>
          <w:rFonts w:cs="Arial"/>
          <w:sz w:val="20"/>
          <w:szCs w:val="20"/>
        </w:rPr>
        <w:t>r</w:t>
      </w:r>
      <w:r w:rsidRPr="00BA4839">
        <w:rPr>
          <w:rFonts w:cs="Arial"/>
          <w:spacing w:val="-2"/>
          <w:sz w:val="20"/>
          <w:szCs w:val="20"/>
        </w:rPr>
        <w:t>r</w:t>
      </w:r>
      <w:r w:rsidRPr="00BA4839">
        <w:rPr>
          <w:rFonts w:cs="Arial"/>
          <w:spacing w:val="1"/>
          <w:sz w:val="20"/>
          <w:szCs w:val="20"/>
        </w:rPr>
        <w:t>id</w:t>
      </w:r>
      <w:r w:rsidRPr="00BA4839">
        <w:rPr>
          <w:rFonts w:cs="Arial"/>
          <w:spacing w:val="-1"/>
          <w:sz w:val="20"/>
          <w:szCs w:val="20"/>
        </w:rPr>
        <w:t>o</w:t>
      </w:r>
      <w:r w:rsidRPr="00BA4839">
        <w:rPr>
          <w:rFonts w:cs="Arial"/>
          <w:sz w:val="20"/>
          <w:szCs w:val="20"/>
        </w:rPr>
        <w:t>s</w:t>
      </w:r>
      <w:r w:rsidRPr="00BA4839">
        <w:rPr>
          <w:rFonts w:cs="Arial"/>
          <w:spacing w:val="6"/>
          <w:sz w:val="20"/>
          <w:szCs w:val="20"/>
        </w:rPr>
        <w:t xml:space="preserve"> </w:t>
      </w:r>
      <w:r w:rsidRPr="00BA4839">
        <w:rPr>
          <w:rFonts w:cs="Arial"/>
          <w:spacing w:val="-1"/>
          <w:sz w:val="20"/>
          <w:szCs w:val="20"/>
        </w:rPr>
        <w:t>l</w:t>
      </w:r>
      <w:r w:rsidRPr="00BA4839">
        <w:rPr>
          <w:rFonts w:cs="Arial"/>
          <w:spacing w:val="1"/>
          <w:sz w:val="20"/>
          <w:szCs w:val="20"/>
        </w:rPr>
        <w:t>o</w:t>
      </w:r>
      <w:r w:rsidRPr="00BA4839">
        <w:rPr>
          <w:rFonts w:cs="Arial"/>
          <w:sz w:val="20"/>
          <w:szCs w:val="20"/>
        </w:rPr>
        <w:t>s</w:t>
      </w:r>
      <w:r w:rsidRPr="00BA4839">
        <w:rPr>
          <w:rFonts w:cs="Arial"/>
          <w:spacing w:val="10"/>
          <w:sz w:val="20"/>
          <w:szCs w:val="20"/>
        </w:rPr>
        <w:t xml:space="preserve"> </w:t>
      </w:r>
      <w:r w:rsidRPr="00BA4839">
        <w:rPr>
          <w:rFonts w:cs="Arial"/>
          <w:sz w:val="20"/>
          <w:szCs w:val="20"/>
        </w:rPr>
        <w:t>3</w:t>
      </w:r>
      <w:r w:rsidRPr="00BA4839">
        <w:rPr>
          <w:rFonts w:cs="Arial"/>
          <w:spacing w:val="12"/>
          <w:sz w:val="20"/>
          <w:szCs w:val="20"/>
        </w:rPr>
        <w:t xml:space="preserve"> </w:t>
      </w:r>
      <w:r w:rsidRPr="00BA4839">
        <w:rPr>
          <w:rFonts w:cs="Arial"/>
          <w:spacing w:val="2"/>
          <w:sz w:val="20"/>
          <w:szCs w:val="20"/>
        </w:rPr>
        <w:t>m</w:t>
      </w:r>
      <w:r w:rsidRPr="00BA4839">
        <w:rPr>
          <w:rFonts w:cs="Arial"/>
          <w:spacing w:val="1"/>
          <w:sz w:val="20"/>
          <w:szCs w:val="20"/>
        </w:rPr>
        <w:t>e</w:t>
      </w:r>
      <w:r w:rsidRPr="00BA4839">
        <w:rPr>
          <w:rFonts w:cs="Arial"/>
          <w:spacing w:val="-1"/>
          <w:sz w:val="20"/>
          <w:szCs w:val="20"/>
        </w:rPr>
        <w:t>s</w:t>
      </w:r>
      <w:r w:rsidRPr="00BA4839">
        <w:rPr>
          <w:rFonts w:cs="Arial"/>
          <w:spacing w:val="1"/>
          <w:sz w:val="20"/>
          <w:szCs w:val="20"/>
        </w:rPr>
        <w:t>e</w:t>
      </w:r>
      <w:r w:rsidRPr="00BA4839">
        <w:rPr>
          <w:rFonts w:cs="Arial"/>
          <w:sz w:val="20"/>
          <w:szCs w:val="20"/>
        </w:rPr>
        <w:t>s</w:t>
      </w:r>
      <w:r w:rsidRPr="00BA4839">
        <w:rPr>
          <w:rFonts w:cs="Arial"/>
          <w:spacing w:val="7"/>
          <w:sz w:val="20"/>
          <w:szCs w:val="20"/>
        </w:rPr>
        <w:t xml:space="preserve"> </w:t>
      </w:r>
      <w:r w:rsidRPr="00BA4839">
        <w:rPr>
          <w:rFonts w:cs="Arial"/>
          <w:spacing w:val="1"/>
          <w:sz w:val="20"/>
          <w:szCs w:val="20"/>
        </w:rPr>
        <w:t>d</w:t>
      </w:r>
      <w:r w:rsidRPr="00BA4839">
        <w:rPr>
          <w:rFonts w:cs="Arial"/>
          <w:sz w:val="20"/>
          <w:szCs w:val="20"/>
        </w:rPr>
        <w:t>e</w:t>
      </w:r>
      <w:r w:rsidRPr="00BA4839">
        <w:rPr>
          <w:rFonts w:cs="Arial"/>
          <w:spacing w:val="11"/>
          <w:sz w:val="20"/>
          <w:szCs w:val="20"/>
        </w:rPr>
        <w:t xml:space="preserve"> </w:t>
      </w:r>
      <w:r w:rsidRPr="00BA4839">
        <w:rPr>
          <w:rFonts w:cs="Arial"/>
          <w:spacing w:val="1"/>
          <w:sz w:val="20"/>
          <w:szCs w:val="20"/>
        </w:rPr>
        <w:t>al</w:t>
      </w:r>
      <w:r w:rsidRPr="00BA4839">
        <w:rPr>
          <w:rFonts w:cs="Arial"/>
          <w:spacing w:val="-1"/>
          <w:sz w:val="20"/>
          <w:szCs w:val="20"/>
        </w:rPr>
        <w:t>m</w:t>
      </w:r>
      <w:r w:rsidRPr="00BA4839">
        <w:rPr>
          <w:rFonts w:cs="Arial"/>
          <w:spacing w:val="1"/>
          <w:sz w:val="20"/>
          <w:szCs w:val="20"/>
        </w:rPr>
        <w:t>ac</w:t>
      </w:r>
      <w:r w:rsidRPr="00BA4839">
        <w:rPr>
          <w:rFonts w:cs="Arial"/>
          <w:spacing w:val="-1"/>
          <w:sz w:val="20"/>
          <w:szCs w:val="20"/>
        </w:rPr>
        <w:t>e</w:t>
      </w:r>
      <w:r w:rsidRPr="00BA4839">
        <w:rPr>
          <w:rFonts w:cs="Arial"/>
          <w:spacing w:val="1"/>
          <w:sz w:val="20"/>
          <w:szCs w:val="20"/>
        </w:rPr>
        <w:t>n</w:t>
      </w:r>
      <w:r w:rsidRPr="00BA4839">
        <w:rPr>
          <w:rFonts w:cs="Arial"/>
          <w:spacing w:val="-1"/>
          <w:sz w:val="20"/>
          <w:szCs w:val="20"/>
        </w:rPr>
        <w:t>a</w:t>
      </w:r>
      <w:r w:rsidRPr="00BA4839">
        <w:rPr>
          <w:rFonts w:cs="Arial"/>
          <w:spacing w:val="2"/>
          <w:sz w:val="20"/>
          <w:szCs w:val="20"/>
        </w:rPr>
        <w:t>m</w:t>
      </w:r>
      <w:r w:rsidRPr="00BA4839">
        <w:rPr>
          <w:rFonts w:cs="Arial"/>
          <w:spacing w:val="1"/>
          <w:sz w:val="20"/>
          <w:szCs w:val="20"/>
        </w:rPr>
        <w:t>ie</w:t>
      </w:r>
      <w:r w:rsidRPr="00BA4839">
        <w:rPr>
          <w:rFonts w:cs="Arial"/>
          <w:spacing w:val="-1"/>
          <w:sz w:val="20"/>
          <w:szCs w:val="20"/>
        </w:rPr>
        <w:t>n</w:t>
      </w:r>
      <w:r w:rsidRPr="00BA4839">
        <w:rPr>
          <w:rFonts w:cs="Arial"/>
          <w:sz w:val="20"/>
          <w:szCs w:val="20"/>
        </w:rPr>
        <w:t xml:space="preserve">to </w:t>
      </w:r>
      <w:r w:rsidRPr="00BA4839">
        <w:rPr>
          <w:rFonts w:cs="Arial"/>
          <w:spacing w:val="-1"/>
          <w:sz w:val="20"/>
          <w:szCs w:val="20"/>
        </w:rPr>
        <w:t>d</w:t>
      </w:r>
      <w:r w:rsidRPr="00BA4839">
        <w:rPr>
          <w:rFonts w:cs="Arial"/>
          <w:sz w:val="20"/>
          <w:szCs w:val="20"/>
        </w:rPr>
        <w:t>e</w:t>
      </w:r>
      <w:r w:rsidRPr="00BA4839">
        <w:rPr>
          <w:rFonts w:cs="Arial"/>
          <w:spacing w:val="13"/>
          <w:sz w:val="20"/>
          <w:szCs w:val="20"/>
        </w:rPr>
        <w:t xml:space="preserve"> </w:t>
      </w:r>
      <w:r w:rsidRPr="00BA4839">
        <w:rPr>
          <w:rFonts w:cs="Arial"/>
          <w:spacing w:val="1"/>
          <w:sz w:val="20"/>
          <w:szCs w:val="20"/>
        </w:rPr>
        <w:t>l</w:t>
      </w:r>
      <w:r w:rsidRPr="00BA4839">
        <w:rPr>
          <w:rFonts w:cs="Arial"/>
          <w:sz w:val="20"/>
          <w:szCs w:val="20"/>
        </w:rPr>
        <w:t>a</w:t>
      </w:r>
      <w:r w:rsidRPr="00BA4839">
        <w:rPr>
          <w:rFonts w:cs="Arial"/>
          <w:spacing w:val="11"/>
          <w:sz w:val="20"/>
          <w:szCs w:val="20"/>
        </w:rPr>
        <w:t xml:space="preserve"> </w:t>
      </w:r>
      <w:r w:rsidRPr="00BA4839">
        <w:rPr>
          <w:rFonts w:cs="Arial"/>
          <w:spacing w:val="1"/>
          <w:sz w:val="20"/>
          <w:szCs w:val="20"/>
        </w:rPr>
        <w:t>in</w:t>
      </w:r>
      <w:r w:rsidRPr="00BA4839">
        <w:rPr>
          <w:rFonts w:cs="Arial"/>
          <w:spacing w:val="-2"/>
          <w:sz w:val="20"/>
          <w:szCs w:val="20"/>
        </w:rPr>
        <w:t>f</w:t>
      </w:r>
      <w:r w:rsidRPr="00BA4839">
        <w:rPr>
          <w:rFonts w:cs="Arial"/>
          <w:spacing w:val="1"/>
          <w:sz w:val="20"/>
          <w:szCs w:val="20"/>
        </w:rPr>
        <w:t>o</w:t>
      </w:r>
      <w:r w:rsidRPr="00BA4839">
        <w:rPr>
          <w:rFonts w:cs="Arial"/>
          <w:sz w:val="20"/>
          <w:szCs w:val="20"/>
        </w:rPr>
        <w:t>r</w:t>
      </w:r>
      <w:r w:rsidRPr="00BA4839">
        <w:rPr>
          <w:rFonts w:cs="Arial"/>
          <w:spacing w:val="2"/>
          <w:sz w:val="20"/>
          <w:szCs w:val="20"/>
        </w:rPr>
        <w:t>m</w:t>
      </w:r>
      <w:r w:rsidRPr="00BA4839">
        <w:rPr>
          <w:rFonts w:cs="Arial"/>
          <w:spacing w:val="-1"/>
          <w:sz w:val="20"/>
          <w:szCs w:val="20"/>
        </w:rPr>
        <w:t>a</w:t>
      </w:r>
      <w:r w:rsidRPr="00BA4839">
        <w:rPr>
          <w:rFonts w:cs="Arial"/>
          <w:spacing w:val="1"/>
          <w:sz w:val="20"/>
          <w:szCs w:val="20"/>
        </w:rPr>
        <w:t>c</w:t>
      </w:r>
      <w:r w:rsidRPr="00BA4839">
        <w:rPr>
          <w:rFonts w:cs="Arial"/>
          <w:spacing w:val="-1"/>
          <w:sz w:val="20"/>
          <w:szCs w:val="20"/>
        </w:rPr>
        <w:t>i</w:t>
      </w:r>
      <w:r w:rsidRPr="00BA4839">
        <w:rPr>
          <w:rFonts w:cs="Arial"/>
          <w:spacing w:val="1"/>
          <w:sz w:val="20"/>
          <w:szCs w:val="20"/>
        </w:rPr>
        <w:t>ó</w:t>
      </w:r>
      <w:r w:rsidRPr="00BA4839">
        <w:rPr>
          <w:rFonts w:cs="Arial"/>
          <w:sz w:val="20"/>
          <w:szCs w:val="20"/>
        </w:rPr>
        <w:t>n</w:t>
      </w:r>
      <w:r w:rsidRPr="00BA4839">
        <w:rPr>
          <w:rFonts w:cs="Arial"/>
          <w:spacing w:val="6"/>
          <w:sz w:val="20"/>
          <w:szCs w:val="20"/>
        </w:rPr>
        <w:t xml:space="preserve"> </w:t>
      </w:r>
      <w:r w:rsidRPr="00BA4839">
        <w:rPr>
          <w:rFonts w:cs="Arial"/>
          <w:spacing w:val="-1"/>
          <w:sz w:val="20"/>
          <w:szCs w:val="20"/>
        </w:rPr>
        <w:t>e</w:t>
      </w:r>
      <w:r w:rsidRPr="00BA4839">
        <w:rPr>
          <w:rFonts w:cs="Arial"/>
          <w:sz w:val="20"/>
          <w:szCs w:val="20"/>
        </w:rPr>
        <w:t>n</w:t>
      </w:r>
      <w:r w:rsidRPr="00BA4839">
        <w:rPr>
          <w:rFonts w:cs="Arial"/>
          <w:spacing w:val="13"/>
          <w:sz w:val="20"/>
          <w:szCs w:val="20"/>
        </w:rPr>
        <w:t xml:space="preserve"> </w:t>
      </w:r>
      <w:r w:rsidRPr="00BA4839">
        <w:rPr>
          <w:rFonts w:cs="Arial"/>
          <w:spacing w:val="-1"/>
          <w:sz w:val="20"/>
          <w:szCs w:val="20"/>
        </w:rPr>
        <w:t>l</w:t>
      </w:r>
      <w:r w:rsidRPr="00BA4839">
        <w:rPr>
          <w:rFonts w:cs="Arial"/>
          <w:sz w:val="20"/>
          <w:szCs w:val="20"/>
        </w:rPr>
        <w:t>a</w:t>
      </w:r>
      <w:r w:rsidRPr="00BA4839">
        <w:rPr>
          <w:rFonts w:cs="Arial"/>
          <w:spacing w:val="13"/>
          <w:sz w:val="20"/>
          <w:szCs w:val="20"/>
        </w:rPr>
        <w:t xml:space="preserve"> </w:t>
      </w:r>
      <w:r w:rsidRPr="00BA4839">
        <w:rPr>
          <w:rFonts w:cs="Arial"/>
          <w:spacing w:val="1"/>
          <w:sz w:val="20"/>
          <w:szCs w:val="20"/>
        </w:rPr>
        <w:t>un</w:t>
      </w:r>
      <w:r w:rsidRPr="00BA4839">
        <w:rPr>
          <w:rFonts w:cs="Arial"/>
          <w:spacing w:val="-1"/>
          <w:sz w:val="20"/>
          <w:szCs w:val="20"/>
        </w:rPr>
        <w:t>i</w:t>
      </w:r>
      <w:r w:rsidRPr="00BA4839">
        <w:rPr>
          <w:rFonts w:cs="Arial"/>
          <w:spacing w:val="1"/>
          <w:sz w:val="20"/>
          <w:szCs w:val="20"/>
        </w:rPr>
        <w:t>da</w:t>
      </w:r>
      <w:r w:rsidRPr="00BA4839">
        <w:rPr>
          <w:rFonts w:cs="Arial"/>
          <w:sz w:val="20"/>
          <w:szCs w:val="20"/>
        </w:rPr>
        <w:t xml:space="preserve">d </w:t>
      </w:r>
      <w:r w:rsidRPr="00BA4839">
        <w:rPr>
          <w:rFonts w:cs="Arial"/>
          <w:spacing w:val="1"/>
          <w:sz w:val="20"/>
          <w:szCs w:val="20"/>
        </w:rPr>
        <w:t>cen</w:t>
      </w:r>
      <w:r w:rsidRPr="00BA4839">
        <w:rPr>
          <w:rFonts w:cs="Arial"/>
          <w:sz w:val="20"/>
          <w:szCs w:val="20"/>
        </w:rPr>
        <w:t>t</w:t>
      </w:r>
      <w:r w:rsidRPr="00BA4839">
        <w:rPr>
          <w:rFonts w:cs="Arial"/>
          <w:spacing w:val="-2"/>
          <w:sz w:val="20"/>
          <w:szCs w:val="20"/>
        </w:rPr>
        <w:t>r</w:t>
      </w:r>
      <w:r w:rsidRPr="00BA4839">
        <w:rPr>
          <w:rFonts w:cs="Arial"/>
          <w:spacing w:val="1"/>
          <w:sz w:val="20"/>
          <w:szCs w:val="20"/>
        </w:rPr>
        <w:t>a</w:t>
      </w:r>
      <w:r w:rsidRPr="00BA4839">
        <w:rPr>
          <w:rFonts w:cs="Arial"/>
          <w:sz w:val="20"/>
          <w:szCs w:val="20"/>
        </w:rPr>
        <w:t>l</w:t>
      </w:r>
      <w:r w:rsidRPr="00BA4839">
        <w:rPr>
          <w:rFonts w:cs="Arial"/>
          <w:spacing w:val="5"/>
          <w:sz w:val="20"/>
          <w:szCs w:val="20"/>
        </w:rPr>
        <w:t xml:space="preserve"> </w:t>
      </w:r>
      <w:r w:rsidRPr="00BA4839">
        <w:rPr>
          <w:rFonts w:cs="Arial"/>
          <w:spacing w:val="1"/>
          <w:sz w:val="20"/>
          <w:szCs w:val="20"/>
        </w:rPr>
        <w:t>d</w:t>
      </w:r>
      <w:r w:rsidRPr="00BA4839">
        <w:rPr>
          <w:rFonts w:cs="Arial"/>
          <w:sz w:val="20"/>
          <w:szCs w:val="20"/>
        </w:rPr>
        <w:t>e</w:t>
      </w:r>
      <w:r w:rsidRPr="00BA4839">
        <w:rPr>
          <w:rFonts w:cs="Arial"/>
          <w:spacing w:val="8"/>
          <w:sz w:val="20"/>
          <w:szCs w:val="20"/>
        </w:rPr>
        <w:t xml:space="preserve"> </w:t>
      </w:r>
      <w:r w:rsidRPr="00BA4839">
        <w:rPr>
          <w:rFonts w:cs="Arial"/>
          <w:spacing w:val="-1"/>
          <w:sz w:val="20"/>
          <w:szCs w:val="20"/>
        </w:rPr>
        <w:t>c</w:t>
      </w:r>
      <w:r w:rsidRPr="00BA4839">
        <w:rPr>
          <w:rFonts w:cs="Arial"/>
          <w:spacing w:val="1"/>
          <w:sz w:val="20"/>
          <w:szCs w:val="20"/>
        </w:rPr>
        <w:t>on</w:t>
      </w:r>
      <w:r w:rsidRPr="00BA4839">
        <w:rPr>
          <w:rFonts w:cs="Arial"/>
          <w:sz w:val="20"/>
          <w:szCs w:val="20"/>
        </w:rPr>
        <w:t>tr</w:t>
      </w:r>
      <w:r w:rsidRPr="00BA4839">
        <w:rPr>
          <w:rFonts w:cs="Arial"/>
          <w:spacing w:val="-1"/>
          <w:sz w:val="20"/>
          <w:szCs w:val="20"/>
        </w:rPr>
        <w:t>o</w:t>
      </w:r>
      <w:r w:rsidRPr="00BA4839">
        <w:rPr>
          <w:rFonts w:cs="Arial"/>
          <w:sz w:val="20"/>
          <w:szCs w:val="20"/>
        </w:rPr>
        <w:t>l</w:t>
      </w:r>
      <w:r w:rsidRPr="00BA4839">
        <w:rPr>
          <w:rFonts w:cs="Arial"/>
          <w:spacing w:val="5"/>
          <w:sz w:val="20"/>
          <w:szCs w:val="20"/>
        </w:rPr>
        <w:t xml:space="preserve"> </w:t>
      </w:r>
      <w:r w:rsidRPr="00BA4839">
        <w:rPr>
          <w:rFonts w:cs="Arial"/>
          <w:spacing w:val="1"/>
          <w:sz w:val="20"/>
          <w:szCs w:val="20"/>
        </w:rPr>
        <w:t>pa</w:t>
      </w:r>
      <w:r w:rsidRPr="00BA4839">
        <w:rPr>
          <w:rFonts w:cs="Arial"/>
          <w:sz w:val="20"/>
          <w:szCs w:val="20"/>
        </w:rPr>
        <w:t>ra</w:t>
      </w:r>
      <w:r w:rsidRPr="00BA4839">
        <w:rPr>
          <w:rFonts w:cs="Arial"/>
          <w:spacing w:val="7"/>
          <w:sz w:val="20"/>
          <w:szCs w:val="20"/>
        </w:rPr>
        <w:t xml:space="preserve"> </w:t>
      </w:r>
      <w:r w:rsidRPr="00BA4839">
        <w:rPr>
          <w:rFonts w:cs="Arial"/>
          <w:spacing w:val="-1"/>
          <w:sz w:val="20"/>
          <w:szCs w:val="20"/>
        </w:rPr>
        <w:t>s</w:t>
      </w:r>
      <w:r w:rsidRPr="00BA4839">
        <w:rPr>
          <w:rFonts w:cs="Arial"/>
          <w:sz w:val="20"/>
          <w:szCs w:val="20"/>
        </w:rPr>
        <w:t>u</w:t>
      </w:r>
      <w:r w:rsidRPr="00BA4839">
        <w:rPr>
          <w:rFonts w:cs="Arial"/>
          <w:spacing w:val="8"/>
          <w:sz w:val="20"/>
          <w:szCs w:val="20"/>
        </w:rPr>
        <w:t xml:space="preserve"> </w:t>
      </w:r>
      <w:r w:rsidRPr="00BA4839">
        <w:rPr>
          <w:rFonts w:cs="Arial"/>
          <w:spacing w:val="1"/>
          <w:sz w:val="20"/>
          <w:szCs w:val="20"/>
        </w:rPr>
        <w:t>c</w:t>
      </w:r>
      <w:r w:rsidRPr="00BA4839">
        <w:rPr>
          <w:rFonts w:cs="Arial"/>
          <w:spacing w:val="-1"/>
          <w:sz w:val="20"/>
          <w:szCs w:val="20"/>
        </w:rPr>
        <w:t>o</w:t>
      </w:r>
      <w:r w:rsidRPr="00BA4839">
        <w:rPr>
          <w:rFonts w:cs="Arial"/>
          <w:spacing w:val="1"/>
          <w:sz w:val="20"/>
          <w:szCs w:val="20"/>
        </w:rPr>
        <w:t>nsu</w:t>
      </w:r>
      <w:r w:rsidRPr="00BA4839">
        <w:rPr>
          <w:rFonts w:cs="Arial"/>
          <w:spacing w:val="-1"/>
          <w:sz w:val="20"/>
          <w:szCs w:val="20"/>
        </w:rPr>
        <w:t>l</w:t>
      </w:r>
      <w:r w:rsidRPr="00BA4839">
        <w:rPr>
          <w:rFonts w:cs="Arial"/>
          <w:sz w:val="20"/>
          <w:szCs w:val="20"/>
        </w:rPr>
        <w:t>ta</w:t>
      </w:r>
      <w:r w:rsidRPr="00BA4839">
        <w:rPr>
          <w:rFonts w:cs="Arial"/>
          <w:spacing w:val="4"/>
          <w:sz w:val="20"/>
          <w:szCs w:val="20"/>
        </w:rPr>
        <w:t xml:space="preserve"> </w:t>
      </w:r>
      <w:r w:rsidRPr="00BA4839">
        <w:rPr>
          <w:rFonts w:cs="Arial"/>
          <w:spacing w:val="1"/>
          <w:sz w:val="20"/>
          <w:szCs w:val="20"/>
        </w:rPr>
        <w:t>e</w:t>
      </w:r>
      <w:r w:rsidRPr="00BA4839">
        <w:rPr>
          <w:rFonts w:cs="Arial"/>
          <w:sz w:val="20"/>
          <w:szCs w:val="20"/>
        </w:rPr>
        <w:t>n</w:t>
      </w:r>
      <w:r w:rsidRPr="00BA4839">
        <w:rPr>
          <w:rFonts w:cs="Arial"/>
          <w:spacing w:val="8"/>
          <w:sz w:val="20"/>
          <w:szCs w:val="20"/>
        </w:rPr>
        <w:t xml:space="preserve"> </w:t>
      </w:r>
      <w:r w:rsidRPr="00BA4839">
        <w:rPr>
          <w:rFonts w:cs="Arial"/>
          <w:spacing w:val="1"/>
          <w:sz w:val="20"/>
          <w:szCs w:val="20"/>
        </w:rPr>
        <w:t>l</w:t>
      </w:r>
      <w:r w:rsidRPr="00BA4839">
        <w:rPr>
          <w:rFonts w:cs="Arial"/>
          <w:sz w:val="20"/>
          <w:szCs w:val="20"/>
        </w:rPr>
        <w:t>í</w:t>
      </w:r>
      <w:r w:rsidRPr="00BA4839">
        <w:rPr>
          <w:rFonts w:cs="Arial"/>
          <w:spacing w:val="-1"/>
          <w:sz w:val="20"/>
          <w:szCs w:val="20"/>
        </w:rPr>
        <w:t>n</w:t>
      </w:r>
      <w:r w:rsidRPr="00BA4839">
        <w:rPr>
          <w:rFonts w:cs="Arial"/>
          <w:spacing w:val="1"/>
          <w:sz w:val="20"/>
          <w:szCs w:val="20"/>
        </w:rPr>
        <w:t>ea</w:t>
      </w:r>
      <w:r w:rsidRPr="00BA4839">
        <w:rPr>
          <w:rFonts w:cs="Arial"/>
          <w:sz w:val="20"/>
          <w:szCs w:val="20"/>
        </w:rPr>
        <w:t>,</w:t>
      </w:r>
      <w:r w:rsidRPr="00BA4839">
        <w:rPr>
          <w:rFonts w:cs="Arial"/>
          <w:spacing w:val="7"/>
          <w:sz w:val="20"/>
          <w:szCs w:val="20"/>
        </w:rPr>
        <w:t xml:space="preserve"> </w:t>
      </w:r>
      <w:r w:rsidRPr="00BA4839">
        <w:rPr>
          <w:rFonts w:cs="Arial"/>
          <w:spacing w:val="-1"/>
          <w:sz w:val="20"/>
          <w:szCs w:val="20"/>
        </w:rPr>
        <w:t>é</w:t>
      </w:r>
      <w:r w:rsidRPr="00BA4839">
        <w:rPr>
          <w:rFonts w:cs="Arial"/>
          <w:spacing w:val="1"/>
          <w:sz w:val="20"/>
          <w:szCs w:val="20"/>
        </w:rPr>
        <w:t>s</w:t>
      </w:r>
      <w:r w:rsidRPr="00BA4839">
        <w:rPr>
          <w:rFonts w:cs="Arial"/>
          <w:sz w:val="20"/>
          <w:szCs w:val="20"/>
        </w:rPr>
        <w:t>ta</w:t>
      </w:r>
      <w:r w:rsidRPr="00BA4839">
        <w:rPr>
          <w:rFonts w:cs="Arial"/>
          <w:spacing w:val="7"/>
          <w:sz w:val="20"/>
          <w:szCs w:val="20"/>
        </w:rPr>
        <w:t xml:space="preserve"> </w:t>
      </w:r>
      <w:r w:rsidRPr="00BA4839">
        <w:rPr>
          <w:rFonts w:cs="Arial"/>
          <w:spacing w:val="1"/>
          <w:sz w:val="20"/>
          <w:szCs w:val="20"/>
        </w:rPr>
        <w:t>d</w:t>
      </w:r>
      <w:r w:rsidRPr="00BA4839">
        <w:rPr>
          <w:rFonts w:cs="Arial"/>
          <w:spacing w:val="-1"/>
          <w:sz w:val="20"/>
          <w:szCs w:val="20"/>
        </w:rPr>
        <w:t>e</w:t>
      </w:r>
      <w:r w:rsidRPr="00BA4839">
        <w:rPr>
          <w:rFonts w:cs="Arial"/>
          <w:spacing w:val="1"/>
          <w:sz w:val="20"/>
          <w:szCs w:val="20"/>
        </w:rPr>
        <w:t>be</w:t>
      </w:r>
      <w:r w:rsidRPr="00BA4839">
        <w:rPr>
          <w:rFonts w:cs="Arial"/>
          <w:sz w:val="20"/>
          <w:szCs w:val="20"/>
        </w:rPr>
        <w:t>rá</w:t>
      </w:r>
      <w:r w:rsidRPr="00BA4839">
        <w:rPr>
          <w:rFonts w:cs="Arial"/>
          <w:spacing w:val="3"/>
          <w:sz w:val="20"/>
          <w:szCs w:val="20"/>
        </w:rPr>
        <w:t xml:space="preserve"> </w:t>
      </w:r>
      <w:r w:rsidRPr="00BA4839">
        <w:rPr>
          <w:rFonts w:cs="Arial"/>
          <w:spacing w:val="1"/>
          <w:sz w:val="20"/>
          <w:szCs w:val="20"/>
        </w:rPr>
        <w:t>al</w:t>
      </w:r>
      <w:r w:rsidRPr="00BA4839">
        <w:rPr>
          <w:rFonts w:cs="Arial"/>
          <w:spacing w:val="2"/>
          <w:sz w:val="20"/>
          <w:szCs w:val="20"/>
        </w:rPr>
        <w:t>m</w:t>
      </w:r>
      <w:r w:rsidRPr="00BA4839">
        <w:rPr>
          <w:rFonts w:cs="Arial"/>
          <w:spacing w:val="-1"/>
          <w:sz w:val="20"/>
          <w:szCs w:val="20"/>
        </w:rPr>
        <w:t>a</w:t>
      </w:r>
      <w:r w:rsidRPr="00BA4839">
        <w:rPr>
          <w:rFonts w:cs="Arial"/>
          <w:spacing w:val="1"/>
          <w:sz w:val="20"/>
          <w:szCs w:val="20"/>
        </w:rPr>
        <w:t>ce</w:t>
      </w:r>
      <w:r w:rsidRPr="00BA4839">
        <w:rPr>
          <w:rFonts w:cs="Arial"/>
          <w:spacing w:val="-1"/>
          <w:sz w:val="20"/>
          <w:szCs w:val="20"/>
        </w:rPr>
        <w:t>n</w:t>
      </w:r>
      <w:r w:rsidRPr="00BA4839">
        <w:rPr>
          <w:rFonts w:cs="Arial"/>
          <w:spacing w:val="1"/>
          <w:sz w:val="20"/>
          <w:szCs w:val="20"/>
        </w:rPr>
        <w:t>a</w:t>
      </w:r>
      <w:r w:rsidRPr="00BA4839">
        <w:rPr>
          <w:rFonts w:cs="Arial"/>
          <w:sz w:val="20"/>
          <w:szCs w:val="20"/>
        </w:rPr>
        <w:t>r</w:t>
      </w:r>
      <w:r w:rsidRPr="00BA4839">
        <w:rPr>
          <w:rFonts w:cs="Arial"/>
          <w:spacing w:val="-1"/>
          <w:sz w:val="20"/>
          <w:szCs w:val="20"/>
        </w:rPr>
        <w:t>s</w:t>
      </w:r>
      <w:r w:rsidRPr="00BA4839">
        <w:rPr>
          <w:rFonts w:cs="Arial"/>
          <w:sz w:val="20"/>
          <w:szCs w:val="20"/>
        </w:rPr>
        <w:t>e y</w:t>
      </w:r>
      <w:r w:rsidRPr="00BA4839">
        <w:rPr>
          <w:rFonts w:cs="Arial"/>
          <w:spacing w:val="7"/>
          <w:sz w:val="20"/>
          <w:szCs w:val="20"/>
        </w:rPr>
        <w:t xml:space="preserve"> </w:t>
      </w:r>
      <w:r w:rsidRPr="00BA4839">
        <w:rPr>
          <w:rFonts w:cs="Arial"/>
          <w:spacing w:val="1"/>
          <w:sz w:val="20"/>
          <w:szCs w:val="20"/>
        </w:rPr>
        <w:t>conse</w:t>
      </w:r>
      <w:r w:rsidRPr="00BA4839">
        <w:rPr>
          <w:rFonts w:cs="Arial"/>
          <w:sz w:val="20"/>
          <w:szCs w:val="20"/>
        </w:rPr>
        <w:t>r</w:t>
      </w:r>
      <w:r w:rsidRPr="00BA4839">
        <w:rPr>
          <w:rFonts w:cs="Arial"/>
          <w:spacing w:val="-1"/>
          <w:sz w:val="20"/>
          <w:szCs w:val="20"/>
        </w:rPr>
        <w:t>v</w:t>
      </w:r>
      <w:r w:rsidRPr="00BA4839">
        <w:rPr>
          <w:rFonts w:cs="Arial"/>
          <w:spacing w:val="1"/>
          <w:sz w:val="20"/>
          <w:szCs w:val="20"/>
        </w:rPr>
        <w:t>a</w:t>
      </w:r>
      <w:r w:rsidRPr="00BA4839">
        <w:rPr>
          <w:rFonts w:cs="Arial"/>
          <w:spacing w:val="-2"/>
          <w:sz w:val="20"/>
          <w:szCs w:val="20"/>
        </w:rPr>
        <w:t>r</w:t>
      </w:r>
      <w:r w:rsidRPr="00BA4839">
        <w:rPr>
          <w:rFonts w:cs="Arial"/>
          <w:spacing w:val="1"/>
          <w:sz w:val="20"/>
          <w:szCs w:val="20"/>
        </w:rPr>
        <w:t>s</w:t>
      </w:r>
      <w:r w:rsidRPr="00BA4839">
        <w:rPr>
          <w:rFonts w:cs="Arial"/>
          <w:sz w:val="20"/>
          <w:szCs w:val="20"/>
        </w:rPr>
        <w:t xml:space="preserve">e </w:t>
      </w:r>
      <w:r w:rsidRPr="00BA4839">
        <w:rPr>
          <w:rFonts w:cs="Arial"/>
          <w:spacing w:val="-1"/>
          <w:sz w:val="20"/>
          <w:szCs w:val="20"/>
        </w:rPr>
        <w:t>e</w:t>
      </w:r>
      <w:r w:rsidRPr="00BA4839">
        <w:rPr>
          <w:rFonts w:cs="Arial"/>
          <w:sz w:val="20"/>
          <w:szCs w:val="20"/>
        </w:rPr>
        <w:t>n</w:t>
      </w:r>
      <w:r w:rsidRPr="00BA4839">
        <w:rPr>
          <w:rFonts w:cs="Arial"/>
          <w:spacing w:val="8"/>
          <w:sz w:val="20"/>
          <w:szCs w:val="20"/>
        </w:rPr>
        <w:t xml:space="preserve"> </w:t>
      </w:r>
      <w:r w:rsidRPr="00BA4839">
        <w:rPr>
          <w:rFonts w:cs="Arial"/>
          <w:spacing w:val="1"/>
          <w:sz w:val="20"/>
          <w:szCs w:val="20"/>
        </w:rPr>
        <w:t>lo</w:t>
      </w:r>
      <w:r w:rsidRPr="00BA4839">
        <w:rPr>
          <w:rFonts w:cs="Arial"/>
          <w:sz w:val="20"/>
          <w:szCs w:val="20"/>
        </w:rPr>
        <w:t>s t</w:t>
      </w:r>
      <w:r w:rsidRPr="00BA4839">
        <w:rPr>
          <w:rFonts w:cs="Arial"/>
          <w:spacing w:val="1"/>
          <w:sz w:val="20"/>
          <w:szCs w:val="20"/>
        </w:rPr>
        <w:t>é</w:t>
      </w:r>
      <w:r w:rsidRPr="00BA4839">
        <w:rPr>
          <w:rFonts w:cs="Arial"/>
          <w:sz w:val="20"/>
          <w:szCs w:val="20"/>
        </w:rPr>
        <w:t>r</w:t>
      </w:r>
      <w:r w:rsidRPr="00BA4839">
        <w:rPr>
          <w:rFonts w:cs="Arial"/>
          <w:spacing w:val="2"/>
          <w:sz w:val="20"/>
          <w:szCs w:val="20"/>
        </w:rPr>
        <w:t>m</w:t>
      </w:r>
      <w:r w:rsidRPr="00BA4839">
        <w:rPr>
          <w:rFonts w:cs="Arial"/>
          <w:spacing w:val="-1"/>
          <w:sz w:val="20"/>
          <w:szCs w:val="20"/>
        </w:rPr>
        <w:t>i</w:t>
      </w:r>
      <w:r w:rsidRPr="00BA4839">
        <w:rPr>
          <w:rFonts w:cs="Arial"/>
          <w:spacing w:val="1"/>
          <w:sz w:val="20"/>
          <w:szCs w:val="20"/>
        </w:rPr>
        <w:t>no</w:t>
      </w:r>
      <w:r w:rsidRPr="00BA4839">
        <w:rPr>
          <w:rFonts w:cs="Arial"/>
          <w:sz w:val="20"/>
          <w:szCs w:val="20"/>
        </w:rPr>
        <w:t>s</w:t>
      </w:r>
      <w:r w:rsidRPr="00BA4839">
        <w:rPr>
          <w:rFonts w:cs="Arial"/>
          <w:spacing w:val="-6"/>
          <w:sz w:val="20"/>
          <w:szCs w:val="20"/>
        </w:rPr>
        <w:t xml:space="preserve"> </w:t>
      </w:r>
      <w:r w:rsidRPr="00BA4839">
        <w:rPr>
          <w:rFonts w:cs="Arial"/>
          <w:spacing w:val="1"/>
          <w:sz w:val="20"/>
          <w:szCs w:val="20"/>
        </w:rPr>
        <w:t>d</w:t>
      </w:r>
      <w:r w:rsidRPr="00BA4839">
        <w:rPr>
          <w:rFonts w:cs="Arial"/>
          <w:sz w:val="20"/>
          <w:szCs w:val="20"/>
        </w:rPr>
        <w:t>e</w:t>
      </w:r>
      <w:r w:rsidRPr="00BA4839">
        <w:rPr>
          <w:rFonts w:cs="Arial"/>
          <w:spacing w:val="-3"/>
          <w:sz w:val="20"/>
          <w:szCs w:val="20"/>
        </w:rPr>
        <w:t xml:space="preserve"> </w:t>
      </w:r>
      <w:r w:rsidRPr="00BA4839">
        <w:rPr>
          <w:rFonts w:cs="Arial"/>
          <w:spacing w:val="1"/>
          <w:sz w:val="20"/>
          <w:szCs w:val="20"/>
        </w:rPr>
        <w:t>l</w:t>
      </w:r>
      <w:r w:rsidRPr="00BA4839">
        <w:rPr>
          <w:rFonts w:cs="Arial"/>
          <w:sz w:val="20"/>
          <w:szCs w:val="20"/>
        </w:rPr>
        <w:t xml:space="preserve">o </w:t>
      </w:r>
      <w:r w:rsidRPr="00BA4839">
        <w:rPr>
          <w:rFonts w:cs="Arial"/>
          <w:spacing w:val="-1"/>
          <w:sz w:val="20"/>
          <w:szCs w:val="20"/>
        </w:rPr>
        <w:t>e</w:t>
      </w:r>
      <w:r w:rsidRPr="00BA4839">
        <w:rPr>
          <w:rFonts w:cs="Arial"/>
          <w:spacing w:val="1"/>
          <w:sz w:val="20"/>
          <w:szCs w:val="20"/>
        </w:rPr>
        <w:t>s</w:t>
      </w:r>
      <w:r w:rsidRPr="00BA4839">
        <w:rPr>
          <w:rFonts w:cs="Arial"/>
          <w:sz w:val="20"/>
          <w:szCs w:val="20"/>
        </w:rPr>
        <w:t>t</w:t>
      </w:r>
      <w:r w:rsidRPr="00BA4839">
        <w:rPr>
          <w:rFonts w:cs="Arial"/>
          <w:spacing w:val="-1"/>
          <w:sz w:val="20"/>
          <w:szCs w:val="20"/>
        </w:rPr>
        <w:t>a</w:t>
      </w:r>
      <w:r w:rsidRPr="00BA4839">
        <w:rPr>
          <w:rFonts w:cs="Arial"/>
          <w:spacing w:val="1"/>
          <w:sz w:val="20"/>
          <w:szCs w:val="20"/>
        </w:rPr>
        <w:t>bl</w:t>
      </w:r>
      <w:r w:rsidRPr="00BA4839">
        <w:rPr>
          <w:rFonts w:cs="Arial"/>
          <w:spacing w:val="-1"/>
          <w:sz w:val="20"/>
          <w:szCs w:val="20"/>
        </w:rPr>
        <w:t>e</w:t>
      </w:r>
      <w:r w:rsidRPr="00BA4839">
        <w:rPr>
          <w:rFonts w:cs="Arial"/>
          <w:spacing w:val="1"/>
          <w:sz w:val="20"/>
          <w:szCs w:val="20"/>
        </w:rPr>
        <w:t>ci</w:t>
      </w:r>
      <w:r w:rsidRPr="00BA4839">
        <w:rPr>
          <w:rFonts w:cs="Arial"/>
          <w:spacing w:val="-1"/>
          <w:sz w:val="20"/>
          <w:szCs w:val="20"/>
        </w:rPr>
        <w:t>d</w:t>
      </w:r>
      <w:r w:rsidRPr="00BA4839">
        <w:rPr>
          <w:rFonts w:cs="Arial"/>
          <w:sz w:val="20"/>
          <w:szCs w:val="20"/>
        </w:rPr>
        <w:t>o</w:t>
      </w:r>
      <w:r w:rsidRPr="00BA4839">
        <w:rPr>
          <w:rFonts w:cs="Arial"/>
          <w:spacing w:val="-8"/>
          <w:sz w:val="20"/>
          <w:szCs w:val="20"/>
        </w:rPr>
        <w:t xml:space="preserve"> </w:t>
      </w:r>
      <w:r w:rsidRPr="00BA4839">
        <w:rPr>
          <w:rFonts w:cs="Arial"/>
          <w:spacing w:val="1"/>
          <w:sz w:val="20"/>
          <w:szCs w:val="20"/>
        </w:rPr>
        <w:t>e</w:t>
      </w:r>
      <w:r w:rsidRPr="00BA4839">
        <w:rPr>
          <w:rFonts w:cs="Arial"/>
          <w:sz w:val="20"/>
          <w:szCs w:val="20"/>
        </w:rPr>
        <w:t>n</w:t>
      </w:r>
      <w:r w:rsidRPr="00BA4839">
        <w:rPr>
          <w:rFonts w:cs="Arial"/>
          <w:spacing w:val="-3"/>
          <w:sz w:val="20"/>
          <w:szCs w:val="20"/>
        </w:rPr>
        <w:t xml:space="preserve"> </w:t>
      </w:r>
      <w:r w:rsidRPr="00BA4839">
        <w:rPr>
          <w:rFonts w:cs="Arial"/>
          <w:spacing w:val="1"/>
          <w:sz w:val="20"/>
          <w:szCs w:val="20"/>
        </w:rPr>
        <w:t>e</w:t>
      </w:r>
      <w:r w:rsidRPr="00BA4839">
        <w:rPr>
          <w:rFonts w:cs="Arial"/>
          <w:sz w:val="20"/>
          <w:szCs w:val="20"/>
        </w:rPr>
        <w:t xml:space="preserve">l </w:t>
      </w:r>
      <w:r w:rsidRPr="00BA4839">
        <w:rPr>
          <w:rFonts w:cs="Arial"/>
          <w:spacing w:val="1"/>
          <w:sz w:val="20"/>
          <w:szCs w:val="20"/>
        </w:rPr>
        <w:t>a</w:t>
      </w:r>
      <w:r w:rsidRPr="00BA4839">
        <w:rPr>
          <w:rFonts w:cs="Arial"/>
          <w:sz w:val="20"/>
          <w:szCs w:val="20"/>
        </w:rPr>
        <w:t>rt</w:t>
      </w:r>
      <w:r w:rsidRPr="00BA4839">
        <w:rPr>
          <w:rFonts w:cs="Arial"/>
          <w:spacing w:val="-2"/>
          <w:sz w:val="20"/>
          <w:szCs w:val="20"/>
        </w:rPr>
        <w:t>í</w:t>
      </w:r>
      <w:r w:rsidRPr="00BA4839">
        <w:rPr>
          <w:rFonts w:cs="Arial"/>
          <w:spacing w:val="1"/>
          <w:sz w:val="20"/>
          <w:szCs w:val="20"/>
        </w:rPr>
        <w:t>c</w:t>
      </w:r>
      <w:r w:rsidRPr="00BA4839">
        <w:rPr>
          <w:rFonts w:cs="Arial"/>
          <w:spacing w:val="-1"/>
          <w:sz w:val="20"/>
          <w:szCs w:val="20"/>
        </w:rPr>
        <w:t>u</w:t>
      </w:r>
      <w:r w:rsidRPr="00BA4839">
        <w:rPr>
          <w:rFonts w:cs="Arial"/>
          <w:spacing w:val="1"/>
          <w:sz w:val="20"/>
          <w:szCs w:val="20"/>
        </w:rPr>
        <w:t>l</w:t>
      </w:r>
      <w:r w:rsidRPr="00BA4839">
        <w:rPr>
          <w:rFonts w:cs="Arial"/>
          <w:sz w:val="20"/>
          <w:szCs w:val="20"/>
        </w:rPr>
        <w:t>o</w:t>
      </w:r>
      <w:r w:rsidRPr="00BA4839">
        <w:rPr>
          <w:rFonts w:cs="Arial"/>
          <w:spacing w:val="-4"/>
          <w:sz w:val="20"/>
          <w:szCs w:val="20"/>
        </w:rPr>
        <w:t xml:space="preserve"> </w:t>
      </w:r>
      <w:r w:rsidRPr="00BA4839">
        <w:rPr>
          <w:rFonts w:cs="Arial"/>
          <w:spacing w:val="-1"/>
          <w:sz w:val="20"/>
          <w:szCs w:val="20"/>
        </w:rPr>
        <w:t>3</w:t>
      </w:r>
      <w:r w:rsidRPr="00BA4839">
        <w:rPr>
          <w:rFonts w:cs="Arial"/>
          <w:sz w:val="20"/>
          <w:szCs w:val="20"/>
        </w:rPr>
        <w:t>0</w:t>
      </w:r>
      <w:r w:rsidRPr="00BA4839">
        <w:rPr>
          <w:rFonts w:cs="Arial"/>
          <w:spacing w:val="-1"/>
          <w:sz w:val="20"/>
          <w:szCs w:val="20"/>
        </w:rPr>
        <w:t xml:space="preserve"> </w:t>
      </w:r>
      <w:r w:rsidRPr="00BA4839">
        <w:rPr>
          <w:rFonts w:cs="Arial"/>
          <w:spacing w:val="1"/>
          <w:sz w:val="20"/>
          <w:szCs w:val="20"/>
        </w:rPr>
        <w:t>d</w:t>
      </w:r>
      <w:r w:rsidRPr="00BA4839">
        <w:rPr>
          <w:rFonts w:cs="Arial"/>
          <w:spacing w:val="-1"/>
          <w:sz w:val="20"/>
          <w:szCs w:val="20"/>
        </w:rPr>
        <w:t>e</w:t>
      </w:r>
      <w:r w:rsidRPr="00BA4839">
        <w:rPr>
          <w:rFonts w:cs="Arial"/>
          <w:sz w:val="20"/>
          <w:szCs w:val="20"/>
        </w:rPr>
        <w:t>l</w:t>
      </w:r>
      <w:r w:rsidRPr="00BA4839">
        <w:rPr>
          <w:rFonts w:cs="Arial"/>
          <w:spacing w:val="-1"/>
          <w:sz w:val="20"/>
          <w:szCs w:val="20"/>
        </w:rPr>
        <w:t xml:space="preserve"> </w:t>
      </w:r>
      <w:r w:rsidRPr="00BA4839">
        <w:rPr>
          <w:rFonts w:cs="Arial"/>
          <w:sz w:val="20"/>
          <w:szCs w:val="20"/>
        </w:rPr>
        <w:t>C</w:t>
      </w:r>
      <w:r w:rsidRPr="00BA4839">
        <w:rPr>
          <w:rFonts w:cs="Arial"/>
          <w:spacing w:val="1"/>
          <w:sz w:val="20"/>
          <w:szCs w:val="20"/>
        </w:rPr>
        <w:t>FF vigente</w:t>
      </w:r>
      <w:r w:rsidRPr="00BA4839">
        <w:rPr>
          <w:rFonts w:cs="Arial"/>
          <w:sz w:val="20"/>
          <w:szCs w:val="20"/>
        </w:rPr>
        <w:t>.</w:t>
      </w:r>
    </w:p>
    <w:p w:rsidR="008E69B7" w:rsidRDefault="008E69B7" w:rsidP="00E65EBE">
      <w:pPr>
        <w:widowControl w:val="0"/>
        <w:autoSpaceDE w:val="0"/>
        <w:autoSpaceDN w:val="0"/>
        <w:adjustRightInd w:val="0"/>
        <w:spacing w:before="88" w:line="249" w:lineRule="auto"/>
        <w:ind w:right="87"/>
        <w:jc w:val="both"/>
        <w:rPr>
          <w:rFonts w:cs="Arial"/>
          <w:sz w:val="20"/>
          <w:szCs w:val="20"/>
        </w:rPr>
      </w:pPr>
      <w:r w:rsidRPr="00BA4839">
        <w:rPr>
          <w:rFonts w:cs="Arial"/>
          <w:sz w:val="20"/>
          <w:szCs w:val="20"/>
        </w:rPr>
        <w:t xml:space="preserve">El archivo </w:t>
      </w:r>
      <w:r w:rsidRPr="00BA4839">
        <w:rPr>
          <w:rFonts w:cs="Arial"/>
          <w:spacing w:val="1"/>
          <w:sz w:val="20"/>
          <w:szCs w:val="20"/>
        </w:rPr>
        <w:t>debe</w:t>
      </w:r>
      <w:r w:rsidRPr="00BA4839">
        <w:rPr>
          <w:rFonts w:cs="Arial"/>
          <w:sz w:val="20"/>
          <w:szCs w:val="20"/>
        </w:rPr>
        <w:t>r</w:t>
      </w:r>
      <w:r w:rsidRPr="00BA4839">
        <w:rPr>
          <w:rFonts w:cs="Arial"/>
          <w:spacing w:val="-1"/>
          <w:sz w:val="20"/>
          <w:szCs w:val="20"/>
        </w:rPr>
        <w:t>á</w:t>
      </w:r>
      <w:r w:rsidRPr="00BA4839">
        <w:rPr>
          <w:rFonts w:cs="Arial"/>
          <w:spacing w:val="-6"/>
          <w:sz w:val="20"/>
          <w:szCs w:val="20"/>
        </w:rPr>
        <w:t xml:space="preserve"> </w:t>
      </w:r>
      <w:r w:rsidRPr="00BA4839">
        <w:rPr>
          <w:rFonts w:cs="Arial"/>
          <w:spacing w:val="1"/>
          <w:sz w:val="20"/>
          <w:szCs w:val="20"/>
        </w:rPr>
        <w:t>se</w:t>
      </w:r>
      <w:r w:rsidRPr="00BA4839">
        <w:rPr>
          <w:rFonts w:cs="Arial"/>
          <w:sz w:val="20"/>
          <w:szCs w:val="20"/>
        </w:rPr>
        <w:t>r</w:t>
      </w:r>
      <w:r w:rsidRPr="00BA4839">
        <w:rPr>
          <w:rFonts w:cs="Arial"/>
          <w:spacing w:val="-2"/>
          <w:sz w:val="20"/>
          <w:szCs w:val="20"/>
        </w:rPr>
        <w:t xml:space="preserve"> </w:t>
      </w:r>
      <w:r w:rsidRPr="00BA4839">
        <w:rPr>
          <w:rFonts w:cs="Arial"/>
          <w:spacing w:val="1"/>
          <w:sz w:val="20"/>
          <w:szCs w:val="20"/>
        </w:rPr>
        <w:t>dep</w:t>
      </w:r>
      <w:r w:rsidRPr="00BA4839">
        <w:rPr>
          <w:rFonts w:cs="Arial"/>
          <w:spacing w:val="-1"/>
          <w:sz w:val="20"/>
          <w:szCs w:val="20"/>
        </w:rPr>
        <w:t>o</w:t>
      </w:r>
      <w:r w:rsidRPr="00BA4839">
        <w:rPr>
          <w:rFonts w:cs="Arial"/>
          <w:spacing w:val="1"/>
          <w:sz w:val="20"/>
          <w:szCs w:val="20"/>
        </w:rPr>
        <w:t>si</w:t>
      </w:r>
      <w:r w:rsidRPr="00BA4839">
        <w:rPr>
          <w:rFonts w:cs="Arial"/>
          <w:spacing w:val="-2"/>
          <w:sz w:val="20"/>
          <w:szCs w:val="20"/>
        </w:rPr>
        <w:t>t</w:t>
      </w:r>
      <w:r w:rsidRPr="00BA4839">
        <w:rPr>
          <w:rFonts w:cs="Arial"/>
          <w:spacing w:val="1"/>
          <w:sz w:val="20"/>
          <w:szCs w:val="20"/>
        </w:rPr>
        <w:t>ad</w:t>
      </w:r>
      <w:r w:rsidRPr="00BA4839">
        <w:rPr>
          <w:rFonts w:cs="Arial"/>
          <w:spacing w:val="-1"/>
          <w:sz w:val="20"/>
          <w:szCs w:val="20"/>
        </w:rPr>
        <w:t>o</w:t>
      </w:r>
      <w:r w:rsidRPr="00BA4839">
        <w:rPr>
          <w:rFonts w:cs="Arial"/>
          <w:spacing w:val="-5"/>
          <w:sz w:val="20"/>
          <w:szCs w:val="20"/>
        </w:rPr>
        <w:t xml:space="preserve"> </w:t>
      </w:r>
      <w:r w:rsidRPr="00BA4839">
        <w:rPr>
          <w:rFonts w:cs="Arial"/>
          <w:spacing w:val="-1"/>
          <w:sz w:val="20"/>
          <w:szCs w:val="20"/>
        </w:rPr>
        <w:t>d</w:t>
      </w:r>
      <w:r w:rsidRPr="00BA4839">
        <w:rPr>
          <w:rFonts w:cs="Arial"/>
          <w:sz w:val="20"/>
          <w:szCs w:val="20"/>
        </w:rPr>
        <w:t>e</w:t>
      </w:r>
      <w:r w:rsidRPr="00BA4839">
        <w:rPr>
          <w:rFonts w:cs="Arial"/>
          <w:spacing w:val="2"/>
          <w:sz w:val="20"/>
          <w:szCs w:val="20"/>
        </w:rPr>
        <w:t xml:space="preserve"> </w:t>
      </w:r>
      <w:r w:rsidRPr="00BA4839">
        <w:rPr>
          <w:rFonts w:cs="Arial"/>
          <w:spacing w:val="-1"/>
          <w:sz w:val="20"/>
          <w:szCs w:val="20"/>
        </w:rPr>
        <w:t>a</w:t>
      </w:r>
      <w:r w:rsidRPr="00BA4839">
        <w:rPr>
          <w:rFonts w:cs="Arial"/>
          <w:spacing w:val="1"/>
          <w:sz w:val="20"/>
          <w:szCs w:val="20"/>
        </w:rPr>
        <w:t>cue</w:t>
      </w:r>
      <w:r w:rsidRPr="00BA4839">
        <w:rPr>
          <w:rFonts w:cs="Arial"/>
          <w:sz w:val="20"/>
          <w:szCs w:val="20"/>
        </w:rPr>
        <w:t>r</w:t>
      </w:r>
      <w:r w:rsidRPr="00BA4839">
        <w:rPr>
          <w:rFonts w:cs="Arial"/>
          <w:spacing w:val="-1"/>
          <w:sz w:val="20"/>
          <w:szCs w:val="20"/>
        </w:rPr>
        <w:t>d</w:t>
      </w:r>
      <w:r w:rsidRPr="00BA4839">
        <w:rPr>
          <w:rFonts w:cs="Arial"/>
          <w:sz w:val="20"/>
          <w:szCs w:val="20"/>
        </w:rPr>
        <w:t xml:space="preserve">o </w:t>
      </w:r>
      <w:r w:rsidRPr="00BA4839">
        <w:rPr>
          <w:rFonts w:cs="Arial"/>
          <w:spacing w:val="1"/>
          <w:sz w:val="20"/>
          <w:szCs w:val="20"/>
        </w:rPr>
        <w:t>a</w:t>
      </w:r>
      <w:r w:rsidRPr="00BA4839">
        <w:rPr>
          <w:rFonts w:cs="Arial"/>
          <w:sz w:val="20"/>
          <w:szCs w:val="20"/>
        </w:rPr>
        <w:t xml:space="preserve">l </w:t>
      </w:r>
      <w:r w:rsidRPr="00BA4839">
        <w:rPr>
          <w:rFonts w:cs="Arial"/>
          <w:spacing w:val="-1"/>
          <w:sz w:val="20"/>
          <w:szCs w:val="20"/>
        </w:rPr>
        <w:t>s</w:t>
      </w:r>
      <w:r w:rsidRPr="00BA4839">
        <w:rPr>
          <w:rFonts w:cs="Arial"/>
          <w:spacing w:val="1"/>
          <w:sz w:val="20"/>
          <w:szCs w:val="20"/>
        </w:rPr>
        <w:t>is</w:t>
      </w:r>
      <w:r w:rsidRPr="00BA4839">
        <w:rPr>
          <w:rFonts w:cs="Arial"/>
          <w:spacing w:val="-2"/>
          <w:sz w:val="20"/>
          <w:szCs w:val="20"/>
        </w:rPr>
        <w:t>t</w:t>
      </w:r>
      <w:r w:rsidRPr="00BA4839">
        <w:rPr>
          <w:rFonts w:cs="Arial"/>
          <w:spacing w:val="1"/>
          <w:sz w:val="20"/>
          <w:szCs w:val="20"/>
        </w:rPr>
        <w:t>e</w:t>
      </w:r>
      <w:r w:rsidRPr="00BA4839">
        <w:rPr>
          <w:rFonts w:cs="Arial"/>
          <w:spacing w:val="2"/>
          <w:sz w:val="20"/>
          <w:szCs w:val="20"/>
        </w:rPr>
        <w:t>m</w:t>
      </w:r>
      <w:r w:rsidRPr="00BA4839">
        <w:rPr>
          <w:rFonts w:cs="Arial"/>
          <w:sz w:val="20"/>
          <w:szCs w:val="20"/>
        </w:rPr>
        <w:t>a</w:t>
      </w:r>
      <w:r w:rsidRPr="00BA4839">
        <w:rPr>
          <w:rFonts w:cs="Arial"/>
          <w:spacing w:val="-7"/>
          <w:sz w:val="20"/>
          <w:szCs w:val="20"/>
        </w:rPr>
        <w:t xml:space="preserve"> </w:t>
      </w:r>
      <w:r w:rsidRPr="00BA4839">
        <w:rPr>
          <w:rFonts w:cs="Arial"/>
          <w:spacing w:val="1"/>
          <w:sz w:val="20"/>
          <w:szCs w:val="20"/>
        </w:rPr>
        <w:t>ope</w:t>
      </w:r>
      <w:r w:rsidRPr="00BA4839">
        <w:rPr>
          <w:rFonts w:cs="Arial"/>
          <w:spacing w:val="-2"/>
          <w:sz w:val="20"/>
          <w:szCs w:val="20"/>
        </w:rPr>
        <w:t>r</w:t>
      </w:r>
      <w:r w:rsidRPr="00BA4839">
        <w:rPr>
          <w:rFonts w:cs="Arial"/>
          <w:spacing w:val="1"/>
          <w:sz w:val="20"/>
          <w:szCs w:val="20"/>
        </w:rPr>
        <w:t>a</w:t>
      </w:r>
      <w:r w:rsidRPr="00BA4839">
        <w:rPr>
          <w:rFonts w:cs="Arial"/>
          <w:sz w:val="20"/>
          <w:szCs w:val="20"/>
        </w:rPr>
        <w:t>t</w:t>
      </w:r>
      <w:r w:rsidRPr="00BA4839">
        <w:rPr>
          <w:rFonts w:cs="Arial"/>
          <w:spacing w:val="1"/>
          <w:sz w:val="20"/>
          <w:szCs w:val="20"/>
        </w:rPr>
        <w:t>i</w:t>
      </w:r>
      <w:r w:rsidRPr="00BA4839">
        <w:rPr>
          <w:rFonts w:cs="Arial"/>
          <w:spacing w:val="-1"/>
          <w:sz w:val="20"/>
          <w:szCs w:val="20"/>
        </w:rPr>
        <w:t>v</w:t>
      </w:r>
      <w:r w:rsidRPr="00BA4839">
        <w:rPr>
          <w:rFonts w:cs="Arial"/>
          <w:sz w:val="20"/>
          <w:szCs w:val="20"/>
        </w:rPr>
        <w:t>o</w:t>
      </w:r>
      <w:r w:rsidRPr="00BA4839">
        <w:rPr>
          <w:rFonts w:cs="Arial"/>
          <w:spacing w:val="-6"/>
          <w:sz w:val="20"/>
          <w:szCs w:val="20"/>
        </w:rPr>
        <w:t xml:space="preserve"> </w:t>
      </w:r>
      <w:r w:rsidRPr="00BA4839">
        <w:rPr>
          <w:rFonts w:cs="Arial"/>
          <w:spacing w:val="-1"/>
          <w:sz w:val="20"/>
          <w:szCs w:val="20"/>
        </w:rPr>
        <w:t>q</w:t>
      </w:r>
      <w:r w:rsidRPr="00BA4839">
        <w:rPr>
          <w:rFonts w:cs="Arial"/>
          <w:spacing w:val="1"/>
          <w:sz w:val="20"/>
          <w:szCs w:val="20"/>
        </w:rPr>
        <w:t>u</w:t>
      </w:r>
      <w:r w:rsidRPr="00BA4839">
        <w:rPr>
          <w:rFonts w:cs="Arial"/>
          <w:sz w:val="20"/>
          <w:szCs w:val="20"/>
        </w:rPr>
        <w:t>e</w:t>
      </w:r>
      <w:r w:rsidRPr="00BA4839">
        <w:rPr>
          <w:rFonts w:cs="Arial"/>
          <w:spacing w:val="-4"/>
          <w:sz w:val="20"/>
          <w:szCs w:val="20"/>
        </w:rPr>
        <w:t xml:space="preserve"> </w:t>
      </w:r>
      <w:r w:rsidRPr="00BA4839">
        <w:rPr>
          <w:rFonts w:cs="Arial"/>
          <w:spacing w:val="1"/>
          <w:sz w:val="20"/>
          <w:szCs w:val="20"/>
        </w:rPr>
        <w:t>s</w:t>
      </w:r>
      <w:r w:rsidRPr="00BA4839">
        <w:rPr>
          <w:rFonts w:cs="Arial"/>
          <w:sz w:val="20"/>
          <w:szCs w:val="20"/>
        </w:rPr>
        <w:t>e</w:t>
      </w:r>
      <w:r w:rsidRPr="00BA4839">
        <w:rPr>
          <w:rFonts w:cs="Arial"/>
          <w:spacing w:val="-1"/>
          <w:sz w:val="20"/>
          <w:szCs w:val="20"/>
        </w:rPr>
        <w:t xml:space="preserve"> es</w:t>
      </w:r>
      <w:r w:rsidRPr="00BA4839">
        <w:rPr>
          <w:rFonts w:cs="Arial"/>
          <w:sz w:val="20"/>
          <w:szCs w:val="20"/>
        </w:rPr>
        <w:t>té</w:t>
      </w:r>
      <w:r w:rsidRPr="00BA4839">
        <w:rPr>
          <w:rFonts w:cs="Arial"/>
          <w:spacing w:val="-2"/>
          <w:sz w:val="20"/>
          <w:szCs w:val="20"/>
        </w:rPr>
        <w:t xml:space="preserve"> </w:t>
      </w:r>
      <w:r w:rsidRPr="00BA4839">
        <w:rPr>
          <w:rFonts w:cs="Arial"/>
          <w:spacing w:val="1"/>
          <w:sz w:val="20"/>
          <w:szCs w:val="20"/>
        </w:rPr>
        <w:t>u</w:t>
      </w:r>
      <w:r w:rsidRPr="00BA4839">
        <w:rPr>
          <w:rFonts w:cs="Arial"/>
          <w:sz w:val="20"/>
          <w:szCs w:val="20"/>
        </w:rPr>
        <w:t>t</w:t>
      </w:r>
      <w:r w:rsidRPr="00BA4839">
        <w:rPr>
          <w:rFonts w:cs="Arial"/>
          <w:spacing w:val="-1"/>
          <w:sz w:val="20"/>
          <w:szCs w:val="20"/>
        </w:rPr>
        <w:t>i</w:t>
      </w:r>
      <w:r w:rsidRPr="00BA4839">
        <w:rPr>
          <w:rFonts w:cs="Arial"/>
          <w:spacing w:val="1"/>
          <w:sz w:val="20"/>
          <w:szCs w:val="20"/>
        </w:rPr>
        <w:t>li</w:t>
      </w:r>
      <w:r w:rsidRPr="00BA4839">
        <w:rPr>
          <w:rFonts w:cs="Arial"/>
          <w:spacing w:val="-1"/>
          <w:sz w:val="20"/>
          <w:szCs w:val="20"/>
        </w:rPr>
        <w:t>z</w:t>
      </w:r>
      <w:r w:rsidRPr="00BA4839">
        <w:rPr>
          <w:rFonts w:cs="Arial"/>
          <w:spacing w:val="1"/>
          <w:sz w:val="20"/>
          <w:szCs w:val="20"/>
        </w:rPr>
        <w:t>an</w:t>
      </w:r>
      <w:r w:rsidRPr="00BA4839">
        <w:rPr>
          <w:rFonts w:cs="Arial"/>
          <w:spacing w:val="-1"/>
          <w:sz w:val="20"/>
          <w:szCs w:val="20"/>
        </w:rPr>
        <w:t>d</w:t>
      </w:r>
      <w:r w:rsidRPr="00BA4839">
        <w:rPr>
          <w:rFonts w:cs="Arial"/>
          <w:spacing w:val="1"/>
          <w:sz w:val="20"/>
          <w:szCs w:val="20"/>
        </w:rPr>
        <w:t>o</w:t>
      </w:r>
      <w:r w:rsidRPr="00BA4839">
        <w:rPr>
          <w:rFonts w:cs="Arial"/>
          <w:sz w:val="20"/>
          <w:szCs w:val="20"/>
        </w:rPr>
        <w:t>,</w:t>
      </w:r>
      <w:r w:rsidRPr="00BA4839">
        <w:rPr>
          <w:rFonts w:cs="Arial"/>
          <w:spacing w:val="-6"/>
          <w:sz w:val="20"/>
          <w:szCs w:val="20"/>
        </w:rPr>
        <w:t xml:space="preserve"> </w:t>
      </w:r>
      <w:r w:rsidRPr="00BA4839">
        <w:rPr>
          <w:rFonts w:cs="Arial"/>
          <w:spacing w:val="-1"/>
          <w:sz w:val="20"/>
          <w:szCs w:val="20"/>
        </w:rPr>
        <w:t>e</w:t>
      </w:r>
      <w:r w:rsidRPr="00BA4839">
        <w:rPr>
          <w:rFonts w:cs="Arial"/>
          <w:sz w:val="20"/>
          <w:szCs w:val="20"/>
        </w:rPr>
        <w:t>n</w:t>
      </w:r>
      <w:r w:rsidRPr="00BA4839">
        <w:rPr>
          <w:rFonts w:cs="Arial"/>
          <w:spacing w:val="-1"/>
          <w:sz w:val="20"/>
          <w:szCs w:val="20"/>
        </w:rPr>
        <w:t xml:space="preserve"> </w:t>
      </w:r>
      <w:r w:rsidRPr="00BA4839">
        <w:rPr>
          <w:rFonts w:cs="Arial"/>
          <w:spacing w:val="1"/>
          <w:sz w:val="20"/>
          <w:szCs w:val="20"/>
        </w:rPr>
        <w:t>l</w:t>
      </w:r>
      <w:r w:rsidRPr="00BA4839">
        <w:rPr>
          <w:rFonts w:cs="Arial"/>
          <w:sz w:val="20"/>
          <w:szCs w:val="20"/>
        </w:rPr>
        <w:t>a</w:t>
      </w:r>
      <w:r w:rsidRPr="00BA4839">
        <w:rPr>
          <w:rFonts w:cs="Arial"/>
          <w:spacing w:val="-2"/>
          <w:sz w:val="20"/>
          <w:szCs w:val="20"/>
        </w:rPr>
        <w:t xml:space="preserve"> </w:t>
      </w:r>
      <w:r w:rsidRPr="00BA4839">
        <w:rPr>
          <w:rFonts w:cs="Arial"/>
          <w:spacing w:val="1"/>
          <w:sz w:val="20"/>
          <w:szCs w:val="20"/>
        </w:rPr>
        <w:t>s</w:t>
      </w:r>
      <w:r w:rsidRPr="00BA4839">
        <w:rPr>
          <w:rFonts w:cs="Arial"/>
          <w:spacing w:val="-1"/>
          <w:sz w:val="20"/>
          <w:szCs w:val="20"/>
        </w:rPr>
        <w:t>i</w:t>
      </w:r>
      <w:r w:rsidRPr="00BA4839">
        <w:rPr>
          <w:rFonts w:cs="Arial"/>
          <w:spacing w:val="1"/>
          <w:sz w:val="20"/>
          <w:szCs w:val="20"/>
        </w:rPr>
        <w:t>gu</w:t>
      </w:r>
      <w:r w:rsidRPr="00BA4839">
        <w:rPr>
          <w:rFonts w:cs="Arial"/>
          <w:spacing w:val="-1"/>
          <w:sz w:val="20"/>
          <w:szCs w:val="20"/>
        </w:rPr>
        <w:t>i</w:t>
      </w:r>
      <w:r w:rsidRPr="00BA4839">
        <w:rPr>
          <w:rFonts w:cs="Arial"/>
          <w:spacing w:val="1"/>
          <w:sz w:val="20"/>
          <w:szCs w:val="20"/>
        </w:rPr>
        <w:t>en</w:t>
      </w:r>
      <w:r w:rsidRPr="00BA4839">
        <w:rPr>
          <w:rFonts w:cs="Arial"/>
          <w:sz w:val="20"/>
          <w:szCs w:val="20"/>
        </w:rPr>
        <w:t>te</w:t>
      </w:r>
      <w:r w:rsidRPr="00BA4839">
        <w:rPr>
          <w:rFonts w:cs="Arial"/>
          <w:spacing w:val="-6"/>
          <w:sz w:val="20"/>
          <w:szCs w:val="20"/>
        </w:rPr>
        <w:t xml:space="preserve"> </w:t>
      </w:r>
      <w:r w:rsidRPr="00BA4839">
        <w:rPr>
          <w:rFonts w:cs="Arial"/>
          <w:spacing w:val="-2"/>
          <w:sz w:val="20"/>
          <w:szCs w:val="20"/>
        </w:rPr>
        <w:t>r</w:t>
      </w:r>
      <w:r w:rsidRPr="00BA4839">
        <w:rPr>
          <w:rFonts w:cs="Arial"/>
          <w:spacing w:val="-1"/>
          <w:sz w:val="20"/>
          <w:szCs w:val="20"/>
        </w:rPr>
        <w:t>u</w:t>
      </w:r>
      <w:r w:rsidRPr="00BA4839">
        <w:rPr>
          <w:rFonts w:cs="Arial"/>
          <w:sz w:val="20"/>
          <w:szCs w:val="20"/>
        </w:rPr>
        <w:t>t</w:t>
      </w:r>
      <w:r w:rsidRPr="00BA4839">
        <w:rPr>
          <w:rFonts w:cs="Arial"/>
          <w:spacing w:val="1"/>
          <w:sz w:val="20"/>
          <w:szCs w:val="20"/>
        </w:rPr>
        <w:t>a</w:t>
      </w:r>
      <w:r w:rsidRPr="00BA4839">
        <w:rPr>
          <w:rFonts w:cs="Arial"/>
          <w:sz w:val="20"/>
          <w:szCs w:val="20"/>
        </w:rPr>
        <w:t>:</w:t>
      </w:r>
    </w:p>
    <w:p w:rsidR="008E69B7" w:rsidRPr="00BA4839" w:rsidRDefault="008E69B7" w:rsidP="00E65EBE">
      <w:pPr>
        <w:widowControl w:val="0"/>
        <w:autoSpaceDE w:val="0"/>
        <w:autoSpaceDN w:val="0"/>
        <w:adjustRightInd w:val="0"/>
        <w:spacing w:before="88" w:line="249" w:lineRule="auto"/>
        <w:ind w:right="87"/>
        <w:jc w:val="both"/>
        <w:rPr>
          <w:rFonts w:cs="Arial"/>
          <w:sz w:val="20"/>
          <w:szCs w:val="20"/>
        </w:rPr>
      </w:pPr>
    </w:p>
    <w:p w:rsidR="008E69B7" w:rsidRPr="004273E4" w:rsidRDefault="008E69B7" w:rsidP="00E65EBE">
      <w:pPr>
        <w:widowControl w:val="0"/>
        <w:autoSpaceDE w:val="0"/>
        <w:autoSpaceDN w:val="0"/>
        <w:adjustRightInd w:val="0"/>
        <w:spacing w:before="79" w:line="342" w:lineRule="auto"/>
        <w:ind w:right="2742"/>
        <w:rPr>
          <w:rFonts w:cs="Arial"/>
          <w:b/>
          <w:sz w:val="20"/>
          <w:szCs w:val="20"/>
        </w:rPr>
      </w:pPr>
      <w:r w:rsidRPr="004273E4">
        <w:rPr>
          <w:rFonts w:cs="Arial"/>
          <w:b/>
          <w:sz w:val="20"/>
          <w:szCs w:val="20"/>
        </w:rPr>
        <w:t>A</w:t>
      </w:r>
      <w:r w:rsidRPr="004273E4">
        <w:rPr>
          <w:rFonts w:cs="Arial"/>
          <w:b/>
          <w:spacing w:val="2"/>
          <w:sz w:val="20"/>
          <w:szCs w:val="20"/>
        </w:rPr>
        <w:t>m</w:t>
      </w:r>
      <w:r w:rsidRPr="004273E4">
        <w:rPr>
          <w:rFonts w:cs="Arial"/>
          <w:b/>
          <w:spacing w:val="1"/>
          <w:sz w:val="20"/>
          <w:szCs w:val="20"/>
        </w:rPr>
        <w:t>bi</w:t>
      </w:r>
      <w:r w:rsidRPr="004273E4">
        <w:rPr>
          <w:rFonts w:cs="Arial"/>
          <w:b/>
          <w:spacing w:val="-1"/>
          <w:sz w:val="20"/>
          <w:szCs w:val="20"/>
        </w:rPr>
        <w:t>e</w:t>
      </w:r>
      <w:r w:rsidRPr="004273E4">
        <w:rPr>
          <w:rFonts w:cs="Arial"/>
          <w:b/>
          <w:spacing w:val="1"/>
          <w:sz w:val="20"/>
          <w:szCs w:val="20"/>
        </w:rPr>
        <w:t>n</w:t>
      </w:r>
      <w:r w:rsidRPr="004273E4">
        <w:rPr>
          <w:rFonts w:cs="Arial"/>
          <w:b/>
          <w:sz w:val="20"/>
          <w:szCs w:val="20"/>
        </w:rPr>
        <w:t>t</w:t>
      </w:r>
      <w:r w:rsidRPr="004273E4">
        <w:rPr>
          <w:rFonts w:cs="Arial"/>
          <w:b/>
          <w:spacing w:val="-1"/>
          <w:sz w:val="20"/>
          <w:szCs w:val="20"/>
        </w:rPr>
        <w:t>e</w:t>
      </w:r>
      <w:r w:rsidRPr="004273E4">
        <w:rPr>
          <w:rFonts w:cs="Arial"/>
          <w:b/>
          <w:sz w:val="20"/>
          <w:szCs w:val="20"/>
        </w:rPr>
        <w:t>s</w:t>
      </w:r>
      <w:r w:rsidRPr="004273E4">
        <w:rPr>
          <w:rFonts w:cs="Arial"/>
          <w:b/>
          <w:spacing w:val="-11"/>
          <w:sz w:val="20"/>
          <w:szCs w:val="20"/>
        </w:rPr>
        <w:t xml:space="preserve"> </w:t>
      </w:r>
      <w:r w:rsidRPr="004273E4">
        <w:rPr>
          <w:rFonts w:cs="Arial"/>
          <w:b/>
          <w:spacing w:val="8"/>
          <w:sz w:val="20"/>
          <w:szCs w:val="20"/>
        </w:rPr>
        <w:t>W</w:t>
      </w:r>
      <w:r w:rsidRPr="004273E4">
        <w:rPr>
          <w:rFonts w:cs="Arial"/>
          <w:b/>
          <w:spacing w:val="-1"/>
          <w:sz w:val="20"/>
          <w:szCs w:val="20"/>
        </w:rPr>
        <w:t>in</w:t>
      </w:r>
      <w:r w:rsidRPr="004273E4">
        <w:rPr>
          <w:rFonts w:cs="Arial"/>
          <w:b/>
          <w:spacing w:val="1"/>
          <w:sz w:val="20"/>
          <w:szCs w:val="20"/>
        </w:rPr>
        <w:t>do</w:t>
      </w:r>
      <w:r w:rsidRPr="004273E4">
        <w:rPr>
          <w:rFonts w:cs="Arial"/>
          <w:b/>
          <w:spacing w:val="-3"/>
          <w:sz w:val="20"/>
          <w:szCs w:val="20"/>
        </w:rPr>
        <w:t>w</w:t>
      </w:r>
      <w:r w:rsidRPr="004273E4">
        <w:rPr>
          <w:rFonts w:cs="Arial"/>
          <w:b/>
          <w:sz w:val="20"/>
          <w:szCs w:val="20"/>
        </w:rPr>
        <w:t>s</w:t>
      </w:r>
      <w:r w:rsidRPr="004273E4">
        <w:rPr>
          <w:rFonts w:cs="Arial"/>
          <w:b/>
          <w:spacing w:val="-5"/>
          <w:sz w:val="20"/>
          <w:szCs w:val="20"/>
        </w:rPr>
        <w:t xml:space="preserve"> </w:t>
      </w:r>
      <w:r w:rsidRPr="004273E4">
        <w:rPr>
          <w:rFonts w:cs="Arial"/>
          <w:b/>
          <w:sz w:val="20"/>
          <w:szCs w:val="20"/>
        </w:rPr>
        <w:t>“</w:t>
      </w:r>
      <w:r w:rsidRPr="004273E4">
        <w:rPr>
          <w:rFonts w:cs="Arial"/>
          <w:b/>
          <w:spacing w:val="1"/>
          <w:sz w:val="20"/>
          <w:szCs w:val="20"/>
        </w:rPr>
        <w:t>c</w:t>
      </w:r>
      <w:r w:rsidRPr="004273E4">
        <w:rPr>
          <w:rFonts w:cs="Arial"/>
          <w:b/>
          <w:sz w:val="20"/>
          <w:szCs w:val="20"/>
        </w:rPr>
        <w:t xml:space="preserve">:\controlvolumetrico”           </w:t>
      </w:r>
      <w:r w:rsidRPr="004273E4">
        <w:rPr>
          <w:rFonts w:cs="Arial"/>
          <w:b/>
          <w:spacing w:val="-2"/>
          <w:sz w:val="20"/>
          <w:szCs w:val="20"/>
        </w:rPr>
        <w:t xml:space="preserve"> </w:t>
      </w:r>
    </w:p>
    <w:p w:rsidR="008E69B7" w:rsidRPr="004273E4" w:rsidRDefault="008E69B7" w:rsidP="00E65EBE">
      <w:pPr>
        <w:widowControl w:val="0"/>
        <w:autoSpaceDE w:val="0"/>
        <w:autoSpaceDN w:val="0"/>
        <w:adjustRightInd w:val="0"/>
        <w:spacing w:before="79" w:line="342" w:lineRule="auto"/>
        <w:ind w:right="474"/>
        <w:rPr>
          <w:rFonts w:cs="Arial"/>
          <w:b/>
          <w:bCs/>
          <w:spacing w:val="1"/>
          <w:sz w:val="20"/>
          <w:szCs w:val="20"/>
        </w:rPr>
      </w:pPr>
      <w:r w:rsidRPr="004273E4">
        <w:rPr>
          <w:rFonts w:cs="Arial"/>
          <w:b/>
          <w:sz w:val="20"/>
          <w:szCs w:val="20"/>
        </w:rPr>
        <w:t>A</w:t>
      </w:r>
      <w:r w:rsidRPr="004273E4">
        <w:rPr>
          <w:rFonts w:cs="Arial"/>
          <w:b/>
          <w:spacing w:val="2"/>
          <w:sz w:val="20"/>
          <w:szCs w:val="20"/>
        </w:rPr>
        <w:t>m</w:t>
      </w:r>
      <w:r w:rsidRPr="004273E4">
        <w:rPr>
          <w:rFonts w:cs="Arial"/>
          <w:b/>
          <w:spacing w:val="1"/>
          <w:sz w:val="20"/>
          <w:szCs w:val="20"/>
        </w:rPr>
        <w:t>bi</w:t>
      </w:r>
      <w:r w:rsidRPr="004273E4">
        <w:rPr>
          <w:rFonts w:cs="Arial"/>
          <w:b/>
          <w:spacing w:val="-1"/>
          <w:sz w:val="20"/>
          <w:szCs w:val="20"/>
        </w:rPr>
        <w:t>e</w:t>
      </w:r>
      <w:r w:rsidRPr="004273E4">
        <w:rPr>
          <w:rFonts w:cs="Arial"/>
          <w:b/>
          <w:spacing w:val="1"/>
          <w:sz w:val="20"/>
          <w:szCs w:val="20"/>
        </w:rPr>
        <w:t>n</w:t>
      </w:r>
      <w:r w:rsidRPr="004273E4">
        <w:rPr>
          <w:rFonts w:cs="Arial"/>
          <w:b/>
          <w:sz w:val="20"/>
          <w:szCs w:val="20"/>
        </w:rPr>
        <w:t>t</w:t>
      </w:r>
      <w:r w:rsidRPr="004273E4">
        <w:rPr>
          <w:rFonts w:cs="Arial"/>
          <w:b/>
          <w:spacing w:val="-1"/>
          <w:sz w:val="20"/>
          <w:szCs w:val="20"/>
        </w:rPr>
        <w:t>e</w:t>
      </w:r>
      <w:r w:rsidRPr="004273E4">
        <w:rPr>
          <w:rFonts w:cs="Arial"/>
          <w:b/>
          <w:sz w:val="20"/>
          <w:szCs w:val="20"/>
        </w:rPr>
        <w:t>s</w:t>
      </w:r>
      <w:r w:rsidRPr="004273E4">
        <w:rPr>
          <w:rFonts w:cs="Arial"/>
          <w:b/>
          <w:spacing w:val="-6"/>
          <w:sz w:val="20"/>
          <w:szCs w:val="20"/>
        </w:rPr>
        <w:t xml:space="preserve"> </w:t>
      </w:r>
      <w:r w:rsidRPr="004273E4">
        <w:rPr>
          <w:rFonts w:cs="Arial"/>
          <w:b/>
          <w:spacing w:val="1"/>
          <w:sz w:val="20"/>
          <w:szCs w:val="20"/>
        </w:rPr>
        <w:t>L</w:t>
      </w:r>
      <w:r w:rsidRPr="004273E4">
        <w:rPr>
          <w:rFonts w:cs="Arial"/>
          <w:b/>
          <w:spacing w:val="-1"/>
          <w:sz w:val="20"/>
          <w:szCs w:val="20"/>
        </w:rPr>
        <w:t>i</w:t>
      </w:r>
      <w:r w:rsidRPr="004273E4">
        <w:rPr>
          <w:rFonts w:cs="Arial"/>
          <w:b/>
          <w:spacing w:val="1"/>
          <w:sz w:val="20"/>
          <w:szCs w:val="20"/>
        </w:rPr>
        <w:t>nu</w:t>
      </w:r>
      <w:r w:rsidRPr="004273E4">
        <w:rPr>
          <w:rFonts w:cs="Arial"/>
          <w:b/>
          <w:spacing w:val="-3"/>
          <w:sz w:val="20"/>
          <w:szCs w:val="20"/>
        </w:rPr>
        <w:t>x</w:t>
      </w:r>
      <w:r w:rsidRPr="004273E4">
        <w:rPr>
          <w:rFonts w:cs="Arial"/>
          <w:b/>
          <w:sz w:val="20"/>
          <w:szCs w:val="20"/>
        </w:rPr>
        <w:t>\U</w:t>
      </w:r>
      <w:r w:rsidRPr="004273E4">
        <w:rPr>
          <w:rFonts w:cs="Arial"/>
          <w:b/>
          <w:spacing w:val="1"/>
          <w:sz w:val="20"/>
          <w:szCs w:val="20"/>
        </w:rPr>
        <w:t>ni</w:t>
      </w:r>
      <w:r w:rsidRPr="004273E4">
        <w:rPr>
          <w:rFonts w:cs="Arial"/>
          <w:b/>
          <w:sz w:val="20"/>
          <w:szCs w:val="20"/>
        </w:rPr>
        <w:t>x “/controlvolumetrico”</w:t>
      </w:r>
    </w:p>
    <w:p w:rsidR="008E69B7" w:rsidRDefault="008E69B7" w:rsidP="00E65EBE">
      <w:pPr>
        <w:rPr>
          <w:rFonts w:cs="Arial"/>
        </w:rPr>
      </w:pPr>
    </w:p>
    <w:p w:rsidR="00B83566" w:rsidRPr="00614049" w:rsidRDefault="00B83566" w:rsidP="00E65EBE">
      <w:pPr>
        <w:pStyle w:val="Prrafodelista"/>
        <w:numPr>
          <w:ilvl w:val="0"/>
          <w:numId w:val="49"/>
        </w:numPr>
        <w:ind w:left="426" w:firstLine="0"/>
        <w:contextualSpacing w:val="0"/>
        <w:rPr>
          <w:rFonts w:cs="Arial"/>
          <w:sz w:val="20"/>
          <w:szCs w:val="20"/>
        </w:rPr>
      </w:pPr>
      <w:r w:rsidRPr="00614049">
        <w:rPr>
          <w:rFonts w:cs="Arial"/>
          <w:sz w:val="20"/>
          <w:szCs w:val="20"/>
        </w:rPr>
        <w:t>La fecha de generación del archivo  no puede ser mayor a la fecha corriente.</w:t>
      </w:r>
    </w:p>
    <w:p w:rsidR="00B83566" w:rsidRPr="00614049" w:rsidRDefault="00B83566" w:rsidP="00E65EBE">
      <w:pPr>
        <w:pStyle w:val="Prrafodelista"/>
        <w:ind w:left="426" w:hanging="284"/>
        <w:contextualSpacing w:val="0"/>
        <w:rPr>
          <w:rFonts w:cs="Arial"/>
          <w:sz w:val="20"/>
          <w:szCs w:val="20"/>
        </w:rPr>
      </w:pPr>
    </w:p>
    <w:p w:rsidR="00B83566" w:rsidRPr="00614049" w:rsidRDefault="00B83566" w:rsidP="00E65EBE">
      <w:pPr>
        <w:pStyle w:val="Prrafodelista"/>
        <w:numPr>
          <w:ilvl w:val="0"/>
          <w:numId w:val="49"/>
        </w:numPr>
        <w:ind w:left="709" w:hanging="283"/>
        <w:contextualSpacing w:val="0"/>
        <w:rPr>
          <w:rFonts w:cs="Arial"/>
          <w:sz w:val="20"/>
          <w:szCs w:val="20"/>
        </w:rPr>
      </w:pPr>
      <w:r w:rsidRPr="00614049">
        <w:rPr>
          <w:rFonts w:cs="Arial"/>
          <w:sz w:val="20"/>
          <w:szCs w:val="20"/>
        </w:rPr>
        <w:t>La fecha de generación del archivo debe corresponder con la fecha de corte interna del archivo o bien la fecha en la que se transmite el archivo.</w:t>
      </w:r>
    </w:p>
    <w:p w:rsidR="008E69B7" w:rsidRDefault="008E69B7" w:rsidP="00E65EBE">
      <w:pPr>
        <w:rPr>
          <w:rFonts w:cs="Arial"/>
        </w:rPr>
      </w:pPr>
    </w:p>
    <w:p w:rsidR="008E69B7" w:rsidRPr="008F2E71" w:rsidRDefault="008E69B7" w:rsidP="008E69B7">
      <w:pPr>
        <w:rPr>
          <w:rFonts w:cs="Arial"/>
        </w:rPr>
      </w:pPr>
    </w:p>
    <w:p w:rsidR="008E69B7" w:rsidRPr="008F2E71" w:rsidRDefault="008E69B7" w:rsidP="008E69B7">
      <w:pPr>
        <w:rPr>
          <w:rFonts w:cs="Arial"/>
        </w:rPr>
      </w:pPr>
    </w:p>
    <w:p w:rsidR="008E69B7" w:rsidRDefault="008E69B7" w:rsidP="008E69B7">
      <w:pPr>
        <w:pStyle w:val="Texto"/>
        <w:spacing w:after="100" w:line="294" w:lineRule="exact"/>
        <w:ind w:left="709" w:firstLine="0"/>
        <w:rPr>
          <w:sz w:val="20"/>
        </w:rPr>
      </w:pPr>
    </w:p>
    <w:p w:rsidR="008E69B7" w:rsidRPr="005B2021" w:rsidRDefault="008E69B7" w:rsidP="008E69B7">
      <w:pPr>
        <w:pStyle w:val="Texto"/>
        <w:spacing w:after="100" w:line="294" w:lineRule="exact"/>
        <w:ind w:left="709" w:firstLine="0"/>
        <w:rPr>
          <w:sz w:val="20"/>
        </w:rPr>
      </w:pPr>
    </w:p>
    <w:p w:rsidR="00720BC5" w:rsidRPr="005B2021" w:rsidRDefault="00720BC5" w:rsidP="000515B5">
      <w:pPr>
        <w:pStyle w:val="Texto"/>
        <w:spacing w:after="100" w:line="294" w:lineRule="exact"/>
        <w:ind w:left="709" w:firstLine="0"/>
        <w:rPr>
          <w:sz w:val="20"/>
        </w:rPr>
      </w:pPr>
    </w:p>
    <w:sectPr w:rsidR="00720BC5" w:rsidRPr="005B2021" w:rsidSect="00E05A14">
      <w:headerReference w:type="default" r:id="rId67"/>
      <w:pgSz w:w="11906" w:h="16838"/>
      <w:pgMar w:top="719" w:right="926" w:bottom="1417"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EE0" w:rsidRDefault="007E1EE0" w:rsidP="00CC1FB4">
      <w:r>
        <w:separator/>
      </w:r>
    </w:p>
  </w:endnote>
  <w:endnote w:type="continuationSeparator" w:id="0">
    <w:p w:rsidR="007E1EE0" w:rsidRDefault="007E1EE0" w:rsidP="00CC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EE0" w:rsidRDefault="007E1EE0" w:rsidP="00CC1FB4">
      <w:r>
        <w:separator/>
      </w:r>
    </w:p>
  </w:footnote>
  <w:footnote w:type="continuationSeparator" w:id="0">
    <w:p w:rsidR="007E1EE0" w:rsidRDefault="007E1EE0" w:rsidP="00CC1F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657" w:rsidRDefault="00AE5657" w:rsidP="00CC1FB4">
    <w:pPr>
      <w:pStyle w:val="Encabezado"/>
      <w:rPr>
        <w:lang w:val="es-MX"/>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-407670</wp:posOffset>
              </wp:positionH>
              <wp:positionV relativeFrom="paragraph">
                <wp:posOffset>161290</wp:posOffset>
              </wp:positionV>
              <wp:extent cx="6753225" cy="1381125"/>
              <wp:effectExtent l="0" t="0" r="28575" b="2857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381125"/>
                      </a:xfrm>
                      <a:prstGeom prst="roundRect">
                        <a:avLst>
                          <a:gd name="adj" fmla="val 16667"/>
                        </a:avLst>
                      </a:prstGeom>
                      <a:noFill/>
                      <a:ln w="9525">
                        <a:solidFill>
                          <a:srgbClr val="000000"/>
                        </a:solidFill>
                        <a:round/>
                        <a:headEnd/>
                        <a:tailEnd/>
                      </a:ln>
                    </wps:spPr>
                    <wps:txbx>
                      <w:txbxContent>
                        <w:p w:rsidR="00AE5657" w:rsidRDefault="00AE5657" w:rsidP="00CC1FB4">
                          <w:pPr>
                            <w:jc w:val="center"/>
                            <w:rPr>
                              <w:rFonts w:cs="Arial"/>
                              <w:b/>
                            </w:rPr>
                          </w:pPr>
                        </w:p>
                      </w:txbxContent>
                    </wps:txbx>
                    <wps:bodyPr rot="0" vert="horz" wrap="square" lIns="91440" tIns="6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2.1pt;margin-top:12.7pt;width:531.7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ANQIAAEQEAAAOAAAAZHJzL2Uyb0RvYy54bWysU19vEzEMf0fiO0R5p9frn9tW9TpNHUNI&#10;AyYGHyBNcr1ALg5O2uv26XHSWynwhriHyD7bP9s/28vrQ2fZXmMw4GpejsacaSdBGbet+dcvd28u&#10;OQtROCUsOF3zJx349er1q2XvF3oCLVilkRGIC4ve17yN0S+KIshWdyKMwGtHxgawE5FU3BYKRU/o&#10;nS0m43FV9IDKI0gdAv29PRr5KuM3jZbxU9MEHZmtOdUW84v53aS3WC3FYovCt0YOZYh/qKITxlHS&#10;E9StiILt0PwF1RmJEKCJIwldAU1jpM49UDfl+I9uHlvhde6FyAn+RFP4f7Dy4/4BmVE1n1acOdHR&#10;jG52EXJqNkn89D4syO3RP2DqMPh7kN8Dc7BuhdvqG0ToWy0UVVUm/+K3gKQECmWb/gMoQheEnqk6&#10;NNglQCKBHfJEnk4T0YfIJP2sLubTyWTOmSRbOb0sS1JSDrF4CfcY4jsNHUtCzRF2Tn2mueccYn8f&#10;Yp6LGpoT6htnTWdpynthWVlV1cWAODgT9gtminRwZ6zNe2Id62t+NacaMhNgjUrGrOB2s7bICJS6&#10;yN8AG87dcnkZLFH21qksR2HsUabk1g0cJtqO9MfD5kCOicsNqCdiE+G4ynR6JLSAz5z1tMY1Dz92&#10;AjVn9r2jiVyVs1na+6xUs8sxKXhu2WRlNr+YkEU4SVA1jy/iOh5vZefRbFvKVObOHaQdaUykovK4&#10;j1UNCq1qntBwVukWzvXs9ev4Vz8BAAD//wMAUEsDBBQABgAIAAAAIQB+uvQ74QAAAAoBAAAPAAAA&#10;ZHJzL2Rvd25yZXYueG1sTI/BSsNAEIbvgu+wjOCt3TTGYmI2RYQKCj3YWqi3bXaaBLOzYXfTxrd3&#10;POlxZj7++f5yNdlenNGHzpGCxTwBgVQ701Gj4GO3nj2ACFGT0b0jVPCNAVbV9VWpC+Mu9I7nbWwE&#10;h1AotII2xqGQMtQtWh3mbkDi28l5qyOPvpHG6wuH216mSbKUVnfEH1o94HOL9dd2tApO+7p5Wb9t&#10;xs1iyqQfu8/DbnpV6vZmenoEEXGKfzD86rM6VOx0dCOZIHoFs2WWMqogvc9AMJDn+R2IIy+yNAdZ&#10;lfJ/heoHAAD//wMAUEsBAi0AFAAGAAgAAAAhALaDOJL+AAAA4QEAABMAAAAAAAAAAAAAAAAAAAAA&#10;AFtDb250ZW50X1R5cGVzXS54bWxQSwECLQAUAAYACAAAACEAOP0h/9YAAACUAQAACwAAAAAAAAAA&#10;AAAAAAAvAQAAX3JlbHMvLnJlbHNQSwECLQAUAAYACAAAACEAgqEUQDUCAABEBAAADgAAAAAAAAAA&#10;AAAAAAAuAgAAZHJzL2Uyb0RvYy54bWxQSwECLQAUAAYACAAAACEAfrr0O+EAAAAKAQAADwAAAAAA&#10;AAAAAAAAAACPBAAAZHJzL2Rvd25yZXYueG1sUEsFBgAAAAAEAAQA8wAAAJ0FAAAAAA==&#10;" filled="f">
              <v:textbox inset=",1.8mm">
                <w:txbxContent>
                  <w:p w:rsidR="00AE5657" w:rsidRDefault="00AE5657" w:rsidP="00CC1FB4">
                    <w:pPr>
                      <w:jc w:val="center"/>
                      <w:rPr>
                        <w:rFonts w:cs="Arial"/>
                        <w:b/>
                      </w:rPr>
                    </w:pPr>
                  </w:p>
                </w:txbxContent>
              </v:textbox>
            </v:roundrect>
          </w:pict>
        </mc:Fallback>
      </mc:AlternateContent>
    </w:r>
  </w:p>
  <w:p w:rsidR="00AE5657" w:rsidRDefault="00AE5657" w:rsidP="00CC1FB4">
    <w:pPr>
      <w:pStyle w:val="Encabezado"/>
      <w:rPr>
        <w:lang w:val="es-MX"/>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1840230</wp:posOffset>
              </wp:positionH>
              <wp:positionV relativeFrom="paragraph">
                <wp:posOffset>43180</wp:posOffset>
              </wp:positionV>
              <wp:extent cx="4352925" cy="643890"/>
              <wp:effectExtent l="0" t="0" r="28575" b="22860"/>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43890"/>
                      </a:xfrm>
                      <a:prstGeom prst="roundRect">
                        <a:avLst>
                          <a:gd name="adj" fmla="val 16667"/>
                        </a:avLst>
                      </a:prstGeom>
                      <a:solidFill>
                        <a:srgbClr val="FFFFFF"/>
                      </a:solidFill>
                      <a:ln w="9525">
                        <a:solidFill>
                          <a:schemeClr val="tx1"/>
                        </a:solidFill>
                        <a:round/>
                        <a:headEnd/>
                        <a:tailEnd/>
                      </a:ln>
                    </wps:spPr>
                    <wps:txbx>
                      <w:txbxContent>
                        <w:p w:rsidR="00AE5657" w:rsidRPr="00075A09" w:rsidRDefault="00AE5657" w:rsidP="00CC1FB4">
                          <w:pPr>
                            <w:widowControl w:val="0"/>
                            <w:autoSpaceDE w:val="0"/>
                            <w:autoSpaceDN w:val="0"/>
                            <w:adjustRightInd w:val="0"/>
                            <w:spacing w:line="286" w:lineRule="exact"/>
                            <w:ind w:right="-19"/>
                            <w:jc w:val="center"/>
                            <w:rPr>
                              <w:rFonts w:cs="Arial"/>
                              <w:b/>
                            </w:rPr>
                          </w:pPr>
                          <w:r w:rsidRPr="00F06444">
                            <w:rPr>
                              <w:rFonts w:cs="Arial"/>
                              <w:b/>
                            </w:rPr>
                            <w:t>Especificaciones Técnicas para la Generación del Archivo XML de Controles Volumétricos para Gasolina o Diesel</w:t>
                          </w:r>
                        </w:p>
                      </w:txbxContent>
                    </wps:txbx>
                    <wps:bodyPr rot="0" vert="horz" wrap="square" lIns="0" tIns="1548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7" style="position:absolute;margin-left:144.9pt;margin-top:3.4pt;width:342.75pt;height:5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mmPQIAAGsEAAAOAAAAZHJzL2Uyb0RvYy54bWysVNtuEzEQfUfiHyy/k829bZRNVaUEIRWo&#10;KHyAY3uzBq/HjJ3slq9n7E1CoG+IfbBmbM/xzDkzu7ztGssOGoMBV/LRYMiZdhKUcbuSf/2yeXPN&#10;WYjCKWHB6ZI/68BvV69fLVu/0GOowSqNjEBcWLS+5HWMflEUQda6EWEAXjs6rAAbEcnFXaFQtITe&#10;2GI8HM6LFlB5BKlDoN37/pCvMn5VaRk/VVXQkdmSU24xr5jXbVqL1VIsdih8beQxDfEPWTTCOHr0&#10;DHUvomB7NC+gGiMRAlRxIKEpoKqM1LkGqmY0/Kuap1p4nWshcoI/0xT+H6z8eHhEZlTJJzPOnGhI&#10;o7t9hPw0GyV+Wh8WdO3JP2KqMPgHkN8Dc7CuhdvpO0Roay0UZZXvF38EJCdQKNu2H0ARuiD0TFVX&#10;YZMAiQTWZUWez4roLjJJm9PJbHwzpswknc2nk+ubLFkhFqdojyG+09CwZJQcYe/UZ5I9PyEODyFm&#10;WdSxNqG+cVY1lkQ+CMtG8/n8KhVJiMfLZJ0wc7lgjdoYa7ODu+3aIqPQkm/ydwwOl9esY23Jb2aU&#10;+EuI1Nn6DBK7njPi9RIhl5F7MzH71qlsR2Fsb1OS1lHWJ3Z7lWK37bKW45NuW1DPxD1C3/g0qGTU&#10;gD85a6npSx5+7AVqzux7R/qlCcnGaDa9HpKHp+1tNqazqzHtCicJo+TxZK5jP1J7j2ZX0xOjXLiD&#10;1EqViYnglGqfztGhjs68H6cvjcyln2/9/kesfgEAAP//AwBQSwMEFAAGAAgAAAAhALoi3BndAAAA&#10;CQEAAA8AAABkcnMvZG93bnJldi54bWxMj8FOwzAQRO9I/IO1SNyoTVBLEuJUCMGxQgQkOG5jN4ka&#10;ryPbbdO/ZznR02g1o5m31Xp2ozjaEAdPGu4XCoSl1puBOg1fn293OYiYkAyOnqyGs42wrq+vKiyN&#10;P9GHPTapE1xCsUQNfUpTKWVse+swLvxkib2dDw4Tn6GTJuCJy90oM6VW0uFAvNDjZF962+6bg9NQ&#10;bL5T+Nlgs4tqSe8YX89zt9f69mZ+fgKR7Jz+w/CHz+hQM9PWH8hEMWrI8oLRk4YVC/vF4/IBxJaD&#10;Ks9A1pW8/KD+BQAA//8DAFBLAQItABQABgAIAAAAIQC2gziS/gAAAOEBAAATAAAAAAAAAAAAAAAA&#10;AAAAAABbQ29udGVudF9UeXBlc10ueG1sUEsBAi0AFAAGAAgAAAAhADj9If/WAAAAlAEAAAsAAAAA&#10;AAAAAAAAAAAALwEAAF9yZWxzLy5yZWxzUEsBAi0AFAAGAAgAAAAhANCBWaY9AgAAawQAAA4AAAAA&#10;AAAAAAAAAAAALgIAAGRycy9lMm9Eb2MueG1sUEsBAi0AFAAGAAgAAAAhALoi3BndAAAACQEAAA8A&#10;AAAAAAAAAAAAAAAAlwQAAGRycy9kb3ducmV2LnhtbFBLBQYAAAAABAAEAPMAAAChBQAAAAA=&#10;" strokecolor="black [3213]">
              <v:textbox inset="0,4.3mm,0">
                <w:txbxContent>
                  <w:p w:rsidR="00AE5657" w:rsidRPr="00075A09" w:rsidRDefault="00AE5657" w:rsidP="00CC1FB4">
                    <w:pPr>
                      <w:widowControl w:val="0"/>
                      <w:autoSpaceDE w:val="0"/>
                      <w:autoSpaceDN w:val="0"/>
                      <w:adjustRightInd w:val="0"/>
                      <w:spacing w:line="286" w:lineRule="exact"/>
                      <w:ind w:right="-19"/>
                      <w:jc w:val="center"/>
                      <w:rPr>
                        <w:rFonts w:cs="Arial"/>
                        <w:b/>
                      </w:rPr>
                    </w:pPr>
                    <w:r w:rsidRPr="00F06444">
                      <w:rPr>
                        <w:rFonts w:cs="Arial"/>
                        <w:b/>
                      </w:rPr>
                      <w:t>Especificaciones Técnicas para la Generación del Archivo XML de Controles Volumétricos para Gasolina o Diesel</w:t>
                    </w:r>
                  </w:p>
                </w:txbxContent>
              </v:textbox>
            </v:roundrect>
          </w:pict>
        </mc:Fallback>
      </mc:AlternateContent>
    </w:r>
  </w:p>
  <w:p w:rsidR="00AE5657" w:rsidRDefault="00AE5657" w:rsidP="00CC1FB4">
    <w:pPr>
      <w:pStyle w:val="Encabezado"/>
      <w:rPr>
        <w:lang w:val="es-MX"/>
      </w:rPr>
    </w:pPr>
  </w:p>
  <w:p w:rsidR="00AE5657" w:rsidRDefault="00AE5657" w:rsidP="00CC1FB4">
    <w:pPr>
      <w:pStyle w:val="Encabezado"/>
      <w:rPr>
        <w:lang w:val="es-MX"/>
      </w:rPr>
    </w:pPr>
  </w:p>
  <w:p w:rsidR="00AE5657" w:rsidRDefault="00AE5657" w:rsidP="00CC1FB4">
    <w:pPr>
      <w:pStyle w:val="Encabezado"/>
      <w:rPr>
        <w:lang w:val="es-MX"/>
      </w:rPr>
    </w:pPr>
  </w:p>
  <w:p w:rsidR="00AE5657" w:rsidRDefault="00AE5657" w:rsidP="00CC1FB4">
    <w:pPr>
      <w:pStyle w:val="Encabezado"/>
      <w:rPr>
        <w:lang w:val="es-MX"/>
      </w:rPr>
    </w:pPr>
    <w:r>
      <w:rPr>
        <w:noProof/>
        <w:lang w:val="es-MX" w:eastAsia="es-MX"/>
      </w:rPr>
      <mc:AlternateContent>
        <mc:Choice Requires="wps">
          <w:drawing>
            <wp:anchor distT="0" distB="0" distL="114300" distR="114300" simplePos="0" relativeHeight="251665408" behindDoc="0" locked="0" layoutInCell="1" allowOverlap="1" wp14:anchorId="3B35D377" wp14:editId="1AFE4D28">
              <wp:simplePos x="0" y="0"/>
              <wp:positionH relativeFrom="column">
                <wp:posOffset>5400675</wp:posOffset>
              </wp:positionH>
              <wp:positionV relativeFrom="paragraph">
                <wp:posOffset>26670</wp:posOffset>
              </wp:positionV>
              <wp:extent cx="663575" cy="114300"/>
              <wp:effectExtent l="0" t="0" r="3175"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143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No. PAGINA</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25.25pt;margin-top:2.1pt;width:52.2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6HVqQIAAJcFAAAOAAAAZHJzL2Uyb0RvYy54bWysVO1umzAU/T9p72D5P+UjhARUUrUQpknd&#10;h9TuARwwwRrYzHZCumrvvmsT0qSTpmkbPyxjX5/7cc691zeHrkV7KhUTPMX+lYcR5aWoGN+m+Mtj&#10;4SwxUprwirSC0xQ/UYVvVm/fXA99QgPRiLaiEgEIV8nQp7jRuk9cV5UN7Yi6Ej3lcFkL2RENv3Lr&#10;VpIMgN61buB5kTsIWfVSlFQpOM3HS7yy+HVNS/2prhXVqE0xxKbtKu26Mau7uibJVpK+YeUxDPIX&#10;UXSEcXB6gsqJJmgn2S9QHSulUKLWV6XoXFHXrKQ2B8jG915l89CQntpcoDiqP5VJ/T/Y8uP+s0Ss&#10;SvEswIiTDjh6pAeN7sQBxaY8Q68SsHrowU4f4Bhotqmq/l6UXxXiImsI39JbKcXQUFJBeL556Z49&#10;HXGUAdkMH0QFbshOCwt0qGVnagfVQIAOND2dqDGhlHAYRbP5Yo5RCVe+H848S51LkulxL5V+R0WH&#10;zCbFEpi34GR/r7QJhiSTifHFRcHa1rLf8osDMBxPwDU8NXcmCEvmc+zF6+V6GTphEK2d0Mtz57bI&#10;Qicq/MU8n+VZlvs/jF8/TBpWVZQbN5Ow/PDPiDtKfJTESVpKtKwycCYkJbebrJVoT4ywvSyLLVkQ&#10;/JmZexmGLQLk8iolPwi9uyB2imi5cMIinDvxwls6nh/fxZEXxmFeXKZ0zzj995TQkOJ4HsxHLf0m&#10;Nw8+K6eL3EjSMQ2jo2VdipfG5tjMRoFrXllqNWHtuD8rhQn/pRRQsYloq1cj0VGs+rA52M4IpjbY&#10;iOoJBCwFCAxUCmMPNo2Q3zEaYISkWH3bEUkxat9zaAIzb6aNnDababPrJds2ADB2Exe30A81s1o1&#10;jTM6O3YRdL8N+TipzHg5/7dWL/N09RMAAP//AwBQSwMEFAAGAAgAAAAhAGXd86/fAAAACAEAAA8A&#10;AABkcnMvZG93bnJldi54bWxMjzFPwzAUhHck/oP1kNioXYtACHGqCgESYoCWDoxubJKo9nNku23o&#10;r+cxwXi609139WLyjh1sTENABfOZAGaxDWbATsHm4+mqBJayRqNdQKvg2yZYNOdnta5MOOLKHta5&#10;Y1SCqdIK+pzHivPU9tbrNAujRfK+QvQ6k4wdN1Efqdw7LoW44V4PSAu9Hu1Db9vdeu8VPK/ePl9u&#10;5ycnXuVjcYrl+6bbLZW6vJiW98CynfJfGH7xCR0aYtqGPZrEnIKyEAVFFVxLYOTfFQV92yqQUgJv&#10;av7/QPMDAAD//wMAUEsBAi0AFAAGAAgAAAAhALaDOJL+AAAA4QEAABMAAAAAAAAAAAAAAAAAAAAA&#10;AFtDb250ZW50X1R5cGVzXS54bWxQSwECLQAUAAYACAAAACEAOP0h/9YAAACUAQAACwAAAAAAAAAA&#10;AAAAAAAvAQAAX3JlbHMvLnJlbHNQSwECLQAUAAYACAAAACEAOfeh1akCAACXBQAADgAAAAAAAAAA&#10;AAAAAAAuAgAAZHJzL2Uyb0RvYy54bWxQSwECLQAUAAYACAAAACEAZd3zr98AAAAIAQAADwAAAAAA&#10;AAAAAAAAAAADBQAAZHJzL2Rvd25yZXYueG1sUEsFBgAAAAAEAAQA8wAAAA8GAAAAAA==&#10;" filled="f" fillcolor="#0c9" stroked="f">
              <v:textbox inset="0,0,0,0">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No. PAGINA</w:t>
                    </w:r>
                  </w:p>
                </w:txbxContent>
              </v:textbox>
            </v:shape>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4B99DAFB" wp14:editId="6872ACFE">
              <wp:simplePos x="0" y="0"/>
              <wp:positionH relativeFrom="column">
                <wp:posOffset>4168140</wp:posOffset>
              </wp:positionH>
              <wp:positionV relativeFrom="paragraph">
                <wp:posOffset>36830</wp:posOffset>
              </wp:positionV>
              <wp:extent cx="1181100" cy="104775"/>
              <wp:effectExtent l="0" t="0" r="0" b="952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47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FECHA ELABORACIÓN</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28.2pt;margin-top:2.9pt;width:93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TqpAIAAJgFAAAOAAAAZHJzL2Uyb0RvYy54bWysVG1vmzAQ/j5p/8Hyd4pJSQKopGohTJO6&#10;F6ndD3DABGtgM9sJ6ab9951NSNNWmqZtfLAO3/m5t+fu6vrQtWjPlOZSpDi4IBgxUcqKi22KvzwU&#10;XoSRNlRUtJWCpfiRaXy9evvmaugTNpONbCumEIAInQx9ihtj+sT3ddmwjuoL2TMBylqqjhr4VVu/&#10;UnQA9K71Z4Qs/EGqqleyZFrDbT4q8crh1zUrzae61sygNsUQm3GncufGnv7qiiZbRfuGl8cw6F9E&#10;0VEuwOkJKqeGop3ir6A6XiqpZW0uStn5sq55yVwOkE1AXmRz39CeuVygOLo/lUn/P9jy4/6zQrxK&#10;8WWIkaAd9OiBHQy6lQcU2fIMvU7A6r4HO3OAa2izS1X3d7L8qpGQWUPFlt0oJYeG0QrCC+xL/+zp&#10;iKMtyGb4ICtwQ3dGOqBDrTpbO6gGAnRo0+OpNTaU0roMoiAgoCpBF5BwuZw7FzSZXvdKm3dMdsgK&#10;KVbQeodO93fa2GhoMplYZ0IWvG1d+1vx7AIMxxvwDU+tzkbhuvkjJvE6WkehF84Way8kee7dFFno&#10;LYpgOc8v8yzLg5/WbxAmDa8qJqybiVlB+GedO3J85MSJW1q2vLJwNiSttpusVWhPLbNJlsXxsSBn&#10;Zv7zMFwRIJcXKQWzkNzOYq9YREsvLMK5Fy9J5JEgvo0XJIzDvHie0h0X7N9TQkOK4/lsPpLpN7kR&#10;+F7nRpOOG9gdLe9SHFmb4zRbCq5F5VprKG9H+awUNvynUkC7p0Y7wlqOjmw1h81hHA3r3ZJ5I6tH&#10;YLCSQDDgIuw9EBqpvmM0wA5Jsf62o4ph1L4XMAV24UyCmoTNJOx6xbcNAIzjJOQNDETNHVefnB3H&#10;CMbfhXxcVXa/nP87q6eFuvoFAAD//wMAUEsDBBQABgAIAAAAIQDbHndr3wAAAAgBAAAPAAAAZHJz&#10;L2Rvd25yZXYueG1sTI/NTsMwEITvSLyDtUjcqFPThChkU1UIkBAHaOmBoxubJKp/ItttQ5+e5QTH&#10;0YxmvqmXkzXsqEMcvEOYzzJg2rVeDa5D2H483ZTAYpJOSeOdRvjWEZbN5UUtK+VPbq2Pm9QxKnGx&#10;kgh9SmPFeWx7bWWc+VE78r58sDKRDB1XQZ6o3BousqzgVg6OFno56odet/vNwSI8r98+X+7mZ5O9&#10;isf8HMr3bbdfIV5fTat7YElP6S8Mv/iEDg0x7fzBqcgMQpEXC4oi5PSA/HIhSO8QhLgF3tT8/4Hm&#10;BwAA//8DAFBLAQItABQABgAIAAAAIQC2gziS/gAAAOEBAAATAAAAAAAAAAAAAAAAAAAAAABbQ29u&#10;dGVudF9UeXBlc10ueG1sUEsBAi0AFAAGAAgAAAAhADj9If/WAAAAlAEAAAsAAAAAAAAAAAAAAAAA&#10;LwEAAF9yZWxzLy5yZWxzUEsBAi0AFAAGAAgAAAAhAG5NFOqkAgAAmAUAAA4AAAAAAAAAAAAAAAAA&#10;LgIAAGRycy9lMm9Eb2MueG1sUEsBAi0AFAAGAAgAAAAhANsed2vfAAAACAEAAA8AAAAAAAAAAAAA&#10;AAAA/gQAAGRycy9kb3ducmV2LnhtbFBLBQYAAAAABAAEAPMAAAAKBgAAAAA=&#10;" filled="f" fillcolor="#0c9" stroked="f">
              <v:textbox inset="0,0,0,0">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FECHA ELABORACIÓN</w:t>
                    </w: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12637600" wp14:editId="0CB29CCB">
              <wp:simplePos x="0" y="0"/>
              <wp:positionH relativeFrom="column">
                <wp:posOffset>-265430</wp:posOffset>
              </wp:positionH>
              <wp:positionV relativeFrom="paragraph">
                <wp:posOffset>18415</wp:posOffset>
              </wp:positionV>
              <wp:extent cx="4341495" cy="571500"/>
              <wp:effectExtent l="0" t="0" r="20955" b="1905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571500"/>
                      </a:xfrm>
                      <a:prstGeom prst="roundRect">
                        <a:avLst>
                          <a:gd name="adj" fmla="val 16667"/>
                        </a:avLst>
                      </a:prstGeom>
                      <a:solidFill>
                        <a:srgbClr val="FFFFFF"/>
                      </a:solidFill>
                      <a:ln w="9525">
                        <a:solidFill>
                          <a:srgbClr val="000000"/>
                        </a:solidFill>
                        <a:round/>
                        <a:headEnd/>
                        <a:tailEnd/>
                      </a:ln>
                    </wps:spPr>
                    <wps:txbx>
                      <w:txbxContent>
                        <w:p w:rsidR="00AE5657" w:rsidRPr="00F43288" w:rsidRDefault="00AE5657" w:rsidP="00CC1FB4">
                          <w:pPr>
                            <w:jc w:val="center"/>
                            <w:rPr>
                              <w:rFonts w:cs="Arial"/>
                              <w:b/>
                            </w:rPr>
                          </w:pPr>
                          <w:r w:rsidRPr="00F43288">
                            <w:rPr>
                              <w:rFonts w:cs="Arial"/>
                              <w:b/>
                            </w:rPr>
                            <w:t>Administración General de Planeación</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20.9pt;margin-top:1.45pt;width:341.8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oCNwIAAG0EAAAOAAAAZHJzL2Uyb0RvYy54bWysVFFv0zAQfkfiP1h+p2m6tqPR0mnaKEIa&#10;MDH4Aa7tNAbHZ85u0/HrOTtt6YAnRB6sO/vu8933nXN1ve8s22kMBlzNy9GYM+0kKOM2Nf/yefXq&#10;NWchCqeEBadr/qQDv16+fHHV+0pPoAWrNDICcaHqfc3bGH1VFEG2uhNhBF47OmwAOxHJxU2hUPSE&#10;3tliMh7Pix5QeQSpQ6Ddu+GQLzN+02gZPzZN0JHZmlNtMa+Y13Vai+WVqDYofGvkoQzxD1V0wji6&#10;9AR1J6JgWzR/QHVGIgRo4khCV0DTGKlzD9RNOf6tm8dWeJ17IXKCP9EU/h+s/LB7QGZUzS8uOHOi&#10;I41uthHy1WyS+Ol9qCjs0T9g6jD4e5DfAnNw2wq30TeI0LdaKKqqTPHFs4TkBEpl6/49KEIXhJ6p&#10;2jfYJUAige2zIk8nRfQ+Mkmb04tpOV3MOJN0NrssZ+MsWSGqY7bHEN9q6Fgyao6wdeoTyZ6vELv7&#10;ELMs6tCbUF85azpLIu+EZeV8Pr/MRYvqEEzYR8zcLlijVsba7OBmfWuRUWrNV/k7JIfzMOtYX/PF&#10;bDLLVTw7C+cQ4/z9DSL3kYczUfvGqWxHYexgU5XWHbhO9A4yxf16n8WcJsxE/RrUE5GPMEw+vVQy&#10;WsAfnPU09TUP37cCNWf2nSMBF+V0mp5JdsjA8931cVc4SRA1lxE5G5zbODyqrUezaemOMrfuIA1T&#10;Y+JxLoZ6DoXTTJP17NGc+znq119i+RMAAP//AwBQSwMEFAAGAAgAAAAhAAFCqGzgAAAACAEAAA8A&#10;AABkcnMvZG93bnJldi54bWxMj0FLw0AQhe+C/2EZwVu7SQjFxkxKUfQggtiqkNs0WZPQ7GzIbtvU&#10;X+94qrd584b3vslXk+3V0Yy+c4wQzyNQhitXd9wgfGyfZnegfCCuqXdsEM7Gw6q4vsopq92J381x&#10;ExolIewzQmhDGDKtfdUaS37uBsPifbvRUhA5Nroe6SThttdJFC20pY6loaXBPLSm2m8OFuGzet6u&#10;38rzq05+yv3XI71MaUmItzfT+h5UMFO4HMMfvqBDIUw7d+Daqx5hlsaCHhCSJSjxF2ksww5hKQtd&#10;5Pr/A8UvAAAA//8DAFBLAQItABQABgAIAAAAIQC2gziS/gAAAOEBAAATAAAAAAAAAAAAAAAAAAAA&#10;AABbQ29udGVudF9UeXBlc10ueG1sUEsBAi0AFAAGAAgAAAAhADj9If/WAAAAlAEAAAsAAAAAAAAA&#10;AAAAAAAALwEAAF9yZWxzLy5yZWxzUEsBAi0AFAAGAAgAAAAhAJpDCgI3AgAAbQQAAA4AAAAAAAAA&#10;AAAAAAAALgIAAGRycy9lMm9Eb2MueG1sUEsBAi0AFAAGAAgAAAAhAAFCqGzgAAAACAEAAA8AAAAA&#10;AAAAAAAAAAAAkQQAAGRycy9kb3ducmV2LnhtbFBLBQYAAAAABAAEAPMAAACeBQAAAAA=&#10;">
              <v:textbox inset=",0,,0">
                <w:txbxContent>
                  <w:p w:rsidR="00AE5657" w:rsidRPr="00F43288" w:rsidRDefault="00AE5657" w:rsidP="00CC1FB4">
                    <w:pPr>
                      <w:jc w:val="center"/>
                      <w:rPr>
                        <w:rFonts w:cs="Arial"/>
                        <w:b/>
                      </w:rPr>
                    </w:pPr>
                    <w:r w:rsidRPr="00F43288">
                      <w:rPr>
                        <w:rFonts w:cs="Arial"/>
                        <w:b/>
                      </w:rPr>
                      <w:t>Administración General de Planeación</w:t>
                    </w:r>
                  </w:p>
                </w:txbxContent>
              </v:textbox>
            </v:roundrect>
          </w:pict>
        </mc:Fallback>
      </mc:AlternateContent>
    </w:r>
  </w:p>
  <w:p w:rsidR="00AE5657" w:rsidRDefault="00AE5657" w:rsidP="00CC1FB4">
    <w:pPr>
      <w:pStyle w:val="Encabezado"/>
      <w:rPr>
        <w:lang w:val="es-MX"/>
      </w:rPr>
    </w:pPr>
    <w:r>
      <w:rPr>
        <w:noProof/>
        <w:lang w:val="es-MX" w:eastAsia="es-MX"/>
      </w:rPr>
      <mc:AlternateContent>
        <mc:Choice Requires="wps">
          <w:drawing>
            <wp:anchor distT="0" distB="0" distL="114300" distR="114300" simplePos="0" relativeHeight="251667456" behindDoc="0" locked="0" layoutInCell="1" allowOverlap="1" wp14:anchorId="06672395" wp14:editId="3DCCB9E2">
              <wp:simplePos x="0" y="0"/>
              <wp:positionH relativeFrom="column">
                <wp:posOffset>4816475</wp:posOffset>
              </wp:positionH>
              <wp:positionV relativeFrom="paragraph">
                <wp:posOffset>0</wp:posOffset>
              </wp:positionV>
              <wp:extent cx="457200" cy="133985"/>
              <wp:effectExtent l="0" t="0" r="0" b="18415"/>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39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AÑO</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79.25pt;margin-top:0;width:36pt;height:1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cpgIAAJgFAAAOAAAAZHJzL2Uyb0RvYy54bWysVNtunDAQfa/Uf7D8TriE3QUUNkpgqSql&#10;FynpB3jBLFbBprZ3Ia367x2bZbNJpKpqywPyZXzmzMyZuboeuxYdqFRM8BT7Fx5GlJeiYnyX4i8P&#10;hRNhpDThFWkFpyl+pApfr9++uRr6hAaiEW1FJQIQrpKhT3GjdZ+4riob2hF1IXrK4bIWsiMatnLn&#10;VpIMgN61buB5S3cQsuqlKKlScJpPl3ht8eualvpTXSuqUZti4KbtX9r/1vzd9RVJdpL0DSuPNMhf&#10;sOgI4+D0BJUTTdBesldQHSulUKLWF6XoXFHXrKQ2BojG915Ec9+QntpYIDmqP6VJ/T/Y8uPhs0Ss&#10;SnEQY8RJBzV6oKNGt2JEvm/yM/QqAbP7Hgz1COdQZxur6u9E+VUhLrKG8B29kVIMDSUV8LMv3bOn&#10;E44yINvhg6jAD9lrYYHGWnYmeZAOBOhQp8dTbQyXEg7DxQrqjVEJV/7lZRwtDDeXJPPjXir9jooO&#10;mUWKJZTegpPDndKT6WxifHFRsLa15W/5swPAnE7ANTw1d4aEreaP2Is30SYKnTBYbpzQy3PnpshC&#10;Z1n4q0V+mWdZ7v80fv0waVhVUW7czMrywz+r3FHjkyZO2lKiZZWBM5SU3G2zVqIDMcr2siyOjwk5&#10;M3Of07D5glhehOQHoXcbxE6xjFZOWIQLJ155keP58W289MI4zIvnId0xTv89JDSkOF4Ei0lLv4nN&#10;g+91bCTpmIbZ0bIuxZGxOXazUeCGV7a0mrB2Wp+lwtB/SgWUey601auR6CRWPW5H2xpWakbLW1E9&#10;goClAIGBFmHuwaIR8jtGA8yQFKtveyIpRu17Dk1gBs68kPNiOy/2vWS7BgCmbuLiBvqhZlarT86A&#10;qNlA+1vKx1Fl5sv53lo9DdT1LwAAAP//AwBQSwMEFAAGAAgAAAAhAFmJrIreAAAABwEAAA8AAABk&#10;cnMvZG93bnJldi54bWxMjzFPwzAUhHck/oP1kNionaDQKI1TVQiQEAO0dGB0YzeJaj9HttuG/noe&#10;E4ynO919Vy8nZ9nJhDh4lJDNBDCDrdcDdhK2n893JbCYFGplPRoJ3ybCsrm+qlWl/RnX5rRJHaMS&#10;jJWS0Kc0VpzHtjdOxZkfDZK398GpRDJ0XAd1pnJneS7EA3dqQFro1Wgee9MeNkcn4WX9/vU6zy5W&#10;vOVPxSWUH9vusJLy9mZaLYAlM6W/MPziEzo0xLTzR9SRWQnzoiwoKoEekV3eC5I7CXmWAW9q/p+/&#10;+QEAAP//AwBQSwECLQAUAAYACAAAACEAtoM4kv4AAADhAQAAEwAAAAAAAAAAAAAAAAAAAAAAW0Nv&#10;bnRlbnRfVHlwZXNdLnhtbFBLAQItABQABgAIAAAAIQA4/SH/1gAAAJQBAAALAAAAAAAAAAAAAAAA&#10;AC8BAABfcmVscy8ucmVsc1BLAQItABQABgAIAAAAIQCZra+cpgIAAJgFAAAOAAAAAAAAAAAAAAAA&#10;AC4CAABkcnMvZTJvRG9jLnhtbFBLAQItABQABgAIAAAAIQBZiayK3gAAAAcBAAAPAAAAAAAAAAAA&#10;AAAAAAAFAABkcnMvZG93bnJldi54bWxQSwUGAAAAAAQABADzAAAACwYAAAAA&#10;" filled="f" fillcolor="#0c9" stroked="f">
              <v:textbox inset="0,0,0,0">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AÑO</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14:anchorId="7203FA20" wp14:editId="1D9F9477">
              <wp:simplePos x="0" y="0"/>
              <wp:positionH relativeFrom="column">
                <wp:posOffset>4178300</wp:posOffset>
              </wp:positionH>
              <wp:positionV relativeFrom="paragraph">
                <wp:posOffset>8890</wp:posOffset>
              </wp:positionV>
              <wp:extent cx="457200" cy="133985"/>
              <wp:effectExtent l="0" t="0" r="0" b="18415"/>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39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MES</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329pt;margin-top:.7pt;width:36pt;height: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X5qAIAAJgFAAAOAAAAZHJzL2Uyb0RvYy54bWysVG1vmzAQ/j5p/8HydwokJAFUUrUQpknd&#10;i9TuBzhggjWwme0Eumn/fWcT0qSVpmkbHyxjn5977u65u74Z2gYdqFRM8AT7Vx5GlBeiZHyX4C+P&#10;uRNipDThJWkEpwl+ogrfrN++ue67mM5ELZqSSgQgXMV9l+Ba6y52XVXUtCXqSnSUw2UlZEs0/Mqd&#10;W0rSA3rbuDPPW7q9kGUnRUGVgtNsvMRri19VtNCfqkpRjZoEAzdtV2nXrVnd9TWJd5J0NSuONMhf&#10;sGgJ4+D0BJURTdBesldQLSukUKLSV4VoXVFVrKA2BojG915E81CTjtpYIDmqO6VJ/T/Y4uPhs0Ss&#10;TPAc0sNJCzV6pINGd2JAvs1P36kYzB46MNQDnEOdbayquxfFV4W4SGvCd/RWStHXlJTAzzeZdc+e&#10;moqoWBmQbf9BlOCH7LWwQEMlW5M8SAcCdCDydKqN4VLAYbBYQb0xKuDKn8+jcGE9kHh63Eml31HR&#10;IrNJsITSW3ByuFfakCHxZGJ8cZGzprHlb/jFARiOJ+Aanpo7Q8JW80fkRZtwEwZOMFtunMDLMuc2&#10;TwNnmfurRTbP0jTzfxq/fhDXrCwpN24mZfnBn1XuqPFREydtKdGw0sAZSkrutmkj0YEYZXtpGkXH&#10;hJyZuZc0bBIglhch+bPAu5tFTr4MV06QBwsnWnmh4/nRXbT0gijI8suQ7hmn/x4S6hMcLWaLUUu/&#10;ic2D73VsJG6ZhtnRsDbBobE5drNR4IaXtrSasGbcn6XC0H9OBZR7KrTVq5HoKFY9bAfbGkvj3ch3&#10;K8onELAUIDDQIsw92NRCfseohxmSYPVtTyTFqHnPoQnARE8bOW2202bfSbarAWDsJi5uoR8qZrX6&#10;7OzYRdD+lvJxVJn5cv5vrZ4H6voXAAAA//8DAFBLAwQUAAYACAAAACEAhQzufOAAAAAIAQAADwAA&#10;AGRycy9kb3ducmV2LnhtbEyPy07DMBBF90j8gzVI7KjdQNoojVNVCJAQC2jpgqUbT5OofkS224Z+&#10;PcMKlldndOfcajlaw04YYu+dhOlEAEPXeN27VsL28/muABaTcloZ71DCN0ZY1tdXlSq1P7s1njap&#10;ZVTiYqkkdCkNJeex6dCqOPEDOmJ7H6xKFEPLdVBnKreGZ0LMuFW9ow+dGvCxw+awOVoJL+v3r9f5&#10;9GLEW/aUX0LxsW0PKylvb8bVAljCMf0dw68+qUNNTjt/dDoyI2GWF7QlEXgARnx+LyjvJGRZDryu&#10;+P8B9Q8AAAD//wMAUEsBAi0AFAAGAAgAAAAhALaDOJL+AAAA4QEAABMAAAAAAAAAAAAAAAAAAAAA&#10;AFtDb250ZW50X1R5cGVzXS54bWxQSwECLQAUAAYACAAAACEAOP0h/9YAAACUAQAACwAAAAAAAAAA&#10;AAAAAAAvAQAAX3JlbHMvLnJlbHNQSwECLQAUAAYACAAAACEAnkul+agCAACYBQAADgAAAAAAAAAA&#10;AAAAAAAuAgAAZHJzL2Uyb0RvYy54bWxQSwECLQAUAAYACAAAACEAhQzufOAAAAAIAQAADwAAAAAA&#10;AAAAAAAAAAACBQAAZHJzL2Rvd25yZXYueG1sUEsFBgAAAAAEAAQA8wAAAA8GAAAAAA==&#10;" filled="f" fillcolor="#0c9" stroked="f">
              <v:textbox inset="0,0,0,0">
                <w:txbxContent>
                  <w:p w:rsidR="00AE5657" w:rsidRDefault="00AE5657" w:rsidP="00CC1FB4">
                    <w:pPr>
                      <w:jc w:val="center"/>
                      <w:rPr>
                        <w:rFonts w:cs="Arial"/>
                        <w:snapToGrid w:val="0"/>
                        <w:color w:val="000000"/>
                        <w:sz w:val="16"/>
                        <w:lang w:val="es-ES_tradnl"/>
                      </w:rPr>
                    </w:pPr>
                    <w:r>
                      <w:rPr>
                        <w:rFonts w:cs="Arial"/>
                        <w:snapToGrid w:val="0"/>
                        <w:color w:val="000000"/>
                        <w:sz w:val="16"/>
                        <w:lang w:val="es-ES_tradnl"/>
                      </w:rPr>
                      <w:t>MES</w:t>
                    </w:r>
                  </w:p>
                </w:txbxContent>
              </v:textbox>
            </v:shape>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0E0F5002" wp14:editId="7C7D07BB">
              <wp:simplePos x="0" y="0"/>
              <wp:positionH relativeFrom="column">
                <wp:posOffset>5435600</wp:posOffset>
              </wp:positionH>
              <wp:positionV relativeFrom="paragraph">
                <wp:posOffset>38100</wp:posOffset>
              </wp:positionV>
              <wp:extent cx="574675" cy="269240"/>
              <wp:effectExtent l="0" t="0" r="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657" w:rsidRDefault="00AE5657" w:rsidP="00CC1FB4">
                          <w:pPr>
                            <w:jc w:val="center"/>
                            <w:rPr>
                              <w:rFonts w:cs="Arial"/>
                              <w:sz w:val="20"/>
                              <w:lang w:val="es-ES_tradnl"/>
                            </w:rPr>
                          </w:pPr>
                          <w:r>
                            <w:rPr>
                              <w:sz w:val="20"/>
                            </w:rPr>
                            <w:fldChar w:fldCharType="begin"/>
                          </w:r>
                          <w:r>
                            <w:rPr>
                              <w:sz w:val="20"/>
                            </w:rPr>
                            <w:instrText xml:space="preserve"> PAGE </w:instrText>
                          </w:r>
                          <w:r>
                            <w:rPr>
                              <w:sz w:val="20"/>
                            </w:rPr>
                            <w:fldChar w:fldCharType="separate"/>
                          </w:r>
                          <w:r w:rsidR="00DC03B2">
                            <w:rPr>
                              <w:noProof/>
                              <w:sz w:val="20"/>
                            </w:rPr>
                            <w:t>50</w:t>
                          </w:r>
                          <w:r>
                            <w:rPr>
                              <w:sz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margin-left:428pt;margin-top:3pt;width:45.25pt;height:2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eshgIAABAFAAAOAAAAZHJzL2Uyb0RvYy54bWysVNuO0zAQfUfiHyy/d3NRekm06WovFCEt&#10;sGLhA1zbaSwcO9hu0wXx74wnbekCDwiRB8djj8fnzJzx5dW+02QnnVfW1DS7SCmRhluhzKamnz6u&#10;JgtKfGBGMG2NrOmT9PRq+fLF5dBXMret1UI6AkGMr4a+pm0IfZUknreyY/7C9tLAZmNdxwKYbpMI&#10;xwaI3ukkT9NZMlgneme59B5W78ZNusT4TSN5eN80XgaiawrYAo4Ox3Uck+UlqzaO9a3iBxjsH1B0&#10;TBm49BTqjgVGtk79FqpT3Flvm3DBbZfYplFcIgdgk6W/sHlsWS+RCyTH96c0+f8Xlr/bPTiiRE3z&#10;GSWGdVCjD5A1ZjZakqyICRp6X4HfY//gIkXf31v+2RNjb1twk9fO2aGVTACsLPonzw5Ew8NRsh7e&#10;WgHh2TZYzNW+cV0MCFkgeyzJ06kkch8Ih8XpvJjNp5Rw2MpnZV5gyRJWHQ/3zofX0nYkTmrqADsG&#10;Z7t7HyIYVh1dELzVSqyU1mi4zfpWO7JjoI4VfogfOJ67aROdjY3HxojjCmCEO+JeRIvV/lZmAPEm&#10;Lyer2WI+KVbFdFLO08UkzcqbcpYWZXG3+h4BZkXVKiGkuVdGHpWXFX9X2UMPjJpB7ZGhpuU0nyL3&#10;Z+j9OckUvz+R7FSARtSqq+ni5MSqWNdXRgBtVgWm9DhPnsPHLEMOjn/MCqogFn4UUNiv96izxVFS&#10;ayueQBbOQtmgNeERgUlr3VdKBmjImvovW+YkJfqNAWmVWQHFJwGNYjrPwXDnO+vzHWY4hKopD46S&#10;0bgNY99ve6c2LdyVYbKMvQZBNgrFEsU64jrIGNoOWR2eiNjX5zZ6/XzIlj8AAAD//wMAUEsDBBQA&#10;BgAIAAAAIQAvfkNT3gAAAAgBAAAPAAAAZHJzL2Rvd25yZXYueG1sTI/NTsMwEITvSLyDtZW4Ubso&#10;jULIpkJIHHqhJeQB3HhJovonip0m5elxT3AarWY1802xW4xmFxp97yzCZi2AkW2c6m2LUH+9P2bA&#10;fJBWSe0sIVzJw668vytkrtxsP+lShZbFEOtzidCFMOSc+6YjI/3aDWSj9+1GI0M8x5arUc4x3Gj+&#10;JETKjextbOjkQG8dNedqMgiH42Ffi0T8TOl1r+bqeP7QvkZ8WC2vL8ACLeHvGW74ER3KyHRyk1We&#10;aYRsm8YtAeEm0X9O0i2wE0KSJcDLgv8fUP4CAAD//wMAUEsBAi0AFAAGAAgAAAAhALaDOJL+AAAA&#10;4QEAABMAAAAAAAAAAAAAAAAAAAAAAFtDb250ZW50X1R5cGVzXS54bWxQSwECLQAUAAYACAAAACEA&#10;OP0h/9YAAACUAQAACwAAAAAAAAAAAAAAAAAvAQAAX3JlbHMvLnJlbHNQSwECLQAUAAYACAAAACEA&#10;QV53rIYCAAAQBQAADgAAAAAAAAAAAAAAAAAuAgAAZHJzL2Uyb0RvYy54bWxQSwECLQAUAAYACAAA&#10;ACEAL35DU94AAAAIAQAADwAAAAAAAAAAAAAAAADgBAAAZHJzL2Rvd25yZXYueG1sUEsFBgAAAAAE&#10;AAQA8wAAAOsFAAAAAA==&#10;" stroked="f">
              <v:textbox>
                <w:txbxContent>
                  <w:p w:rsidR="00AE5657" w:rsidRDefault="00AE5657" w:rsidP="00CC1FB4">
                    <w:pPr>
                      <w:jc w:val="center"/>
                      <w:rPr>
                        <w:rFonts w:cs="Arial"/>
                        <w:sz w:val="20"/>
                        <w:lang w:val="es-ES_tradnl"/>
                      </w:rPr>
                    </w:pPr>
                    <w:r>
                      <w:rPr>
                        <w:sz w:val="20"/>
                      </w:rPr>
                      <w:fldChar w:fldCharType="begin"/>
                    </w:r>
                    <w:r>
                      <w:rPr>
                        <w:sz w:val="20"/>
                      </w:rPr>
                      <w:instrText xml:space="preserve"> PAGE </w:instrText>
                    </w:r>
                    <w:r>
                      <w:rPr>
                        <w:sz w:val="20"/>
                      </w:rPr>
                      <w:fldChar w:fldCharType="separate"/>
                    </w:r>
                    <w:r w:rsidR="00DC03B2">
                      <w:rPr>
                        <w:noProof/>
                        <w:sz w:val="20"/>
                      </w:rPr>
                      <w:t>50</w:t>
                    </w:r>
                    <w:r>
                      <w:rPr>
                        <w:sz w:val="20"/>
                      </w:rPr>
                      <w:fldChar w:fldCharType="end"/>
                    </w:r>
                  </w:p>
                </w:txbxContent>
              </v:textbox>
            </v:rect>
          </w:pict>
        </mc:Fallback>
      </mc:AlternateContent>
    </w:r>
  </w:p>
  <w:p w:rsidR="00AE5657" w:rsidRDefault="00AE5657" w:rsidP="00CC1FB4">
    <w:pPr>
      <w:pStyle w:val="Encabezado"/>
      <w:rPr>
        <w:lang w:val="es-MX"/>
      </w:rPr>
    </w:pPr>
    <w:r>
      <w:rPr>
        <w:noProof/>
        <w:lang w:val="es-MX" w:eastAsia="es-MX"/>
      </w:rPr>
      <mc:AlternateContent>
        <mc:Choice Requires="wps">
          <w:drawing>
            <wp:anchor distT="0" distB="0" distL="114300" distR="114300" simplePos="0" relativeHeight="251668480" behindDoc="0" locked="0" layoutInCell="1" allowOverlap="1" wp14:anchorId="47B143CE" wp14:editId="7682FEE3">
              <wp:simplePos x="0" y="0"/>
              <wp:positionH relativeFrom="column">
                <wp:posOffset>4816475</wp:posOffset>
              </wp:positionH>
              <wp:positionV relativeFrom="paragraph">
                <wp:posOffset>27940</wp:posOffset>
              </wp:positionV>
              <wp:extent cx="457200" cy="129540"/>
              <wp:effectExtent l="0" t="0" r="0" b="381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29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57" w:rsidRDefault="00AE5657" w:rsidP="00CC1FB4">
                          <w:pPr>
                            <w:jc w:val="center"/>
                            <w:rPr>
                              <w:rFonts w:cs="Arial"/>
                              <w:sz w:val="20"/>
                            </w:rPr>
                          </w:pPr>
                          <w:r>
                            <w:rPr>
                              <w:rFonts w:cs="Arial"/>
                              <w:sz w:val="20"/>
                            </w:rPr>
                            <w:t>2018</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79.25pt;margin-top:2.2pt;width:36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4NqQIAAJgFAAAOAAAAZHJzL2Uyb0RvYy54bWysVFtvmzAUfp+0/2D5nXIpSQCVVC2EaVJ3&#10;kdr9AAdMsAY2s51AV+2/79iEpJeXaRsPlrGPv3P5vnOurseuRQcqFRM8xf6FhxHlpagY36X420Ph&#10;RBgpTXhFWsFpih+pwtfr9++uhj6hgWhEW1GJAISrZOhT3GjdJ66ryoZ2RF2InnK4rIXsiIZfuXMr&#10;SQZA71o38LylOwhZ9VKUVCk4zadLvLb4dU1L/aWuFdWoTTHEpu0q7bo1q7u+IslOkr5h5TEM8hdR&#10;dIRxcHqCyokmaC/ZG6iOlVIoUeuLUnSuqGtWUpsDZON7r7K5b0hPbS5QHNWfyqT+H2z5+fBVIlal&#10;OFhhxEkHHD3QUaNbMSL/0tRn6FUCZvc9GOoRzoFnm6vq70T5XSEusobwHb2RUgwNJRXE55uX7rOn&#10;E44yINvhk6jAD9lrYYHGWnameFAOBOjA0+OJGxNLCYfhYgV8Y1TClR/Ei9By55JkftxLpT9Q0SGz&#10;SbEE6i04OdwpbYIhyWxifHFRsLa19Lf8xQEYTifgGp6aOxOEZfMp9uJNtIlCJwyWGyf08ty5KbLQ&#10;WRb+apFf5lmW+7+MXz9MGlZVlBs3s7L88M+YO2p80sRJW0q0rDJwJiQld9uslehAjLK9LItjW3K4&#10;OZu5L8OwRYBcXqXkB6F3G8ROsYxWTliECydeeZHj+fFtvPTCOMyLlyndMU7/PSU0pDheBItJS+eg&#10;3+Tmwfc2N5J0TMPsaFmX4sjYHLvZKHDDK0utJqyd9s9KYcI/lwLonom2ejUSncSqx+1oWyOa22Ar&#10;qkcQsBQgMNAizD3YNEL+xGiAGZJi9WNPJMWo/cihCczAmTdy3mznzb6XbNcAwNRNXNxAP9TMatU0&#10;zuTs2EXQ/jbk46gy8+X5v7U6D9T1bwAAAP//AwBQSwMEFAAGAAgAAAAhADc3OFzgAAAACAEAAA8A&#10;AABkcnMvZG93bnJldi54bWxMjzFPwzAUhHck/oP1kNio3ZBQK8SpKgRIiAFaOjC6sUmi2s9R7Lah&#10;v57HBOPpTnffVcvJO3a0Y+wDKpjPBDCLTTA9tgq2H083ElhMGo12Aa2CbxthWV9eVLo04YRre9yk&#10;llEJxlIr6FIaSs5j01mv4ywMFsn7CqPXieTYcjPqE5V7xzMh7rjXPdJCpwf70Nlmvzl4Bc/rt8+X&#10;xfzsxGv2WJxH+b5t9yulrq+m1T2wZKf0F4ZffEKHmph24YAmMqdgUciCogryHBj58laQ3inIcgm8&#10;rvj/A/UPAAAA//8DAFBLAQItABQABgAIAAAAIQC2gziS/gAAAOEBAAATAAAAAAAAAAAAAAAAAAAA&#10;AABbQ29udGVudF9UeXBlc10ueG1sUEsBAi0AFAAGAAgAAAAhADj9If/WAAAAlAEAAAsAAAAAAAAA&#10;AAAAAAAALwEAAF9yZWxzLy5yZWxzUEsBAi0AFAAGAAgAAAAhAA0obg2pAgAAmAUAAA4AAAAAAAAA&#10;AAAAAAAALgIAAGRycy9lMm9Eb2MueG1sUEsBAi0AFAAGAAgAAAAhADc3OFzgAAAACAEAAA8AAAAA&#10;AAAAAAAAAAAAAwUAAGRycy9kb3ducmV2LnhtbFBLBQYAAAAABAAEAPMAAAAQBgAAAAA=&#10;" filled="f" fillcolor="#0c9" stroked="f">
              <v:textbox inset="0,0,0,0">
                <w:txbxContent>
                  <w:p w:rsidR="00AE5657" w:rsidRDefault="00AE5657" w:rsidP="00CC1FB4">
                    <w:pPr>
                      <w:jc w:val="center"/>
                      <w:rPr>
                        <w:rFonts w:cs="Arial"/>
                        <w:sz w:val="20"/>
                      </w:rPr>
                    </w:pPr>
                    <w:r>
                      <w:rPr>
                        <w:rFonts w:cs="Arial"/>
                        <w:sz w:val="20"/>
                      </w:rPr>
                      <w:t>2018</w:t>
                    </w:r>
                  </w:p>
                </w:txbxContent>
              </v:textbox>
            </v:shape>
          </w:pict>
        </mc:Fallback>
      </mc:AlternateContent>
    </w:r>
    <w:r>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4165600</wp:posOffset>
              </wp:positionH>
              <wp:positionV relativeFrom="paragraph">
                <wp:posOffset>29845</wp:posOffset>
              </wp:positionV>
              <wp:extent cx="457200" cy="129540"/>
              <wp:effectExtent l="0" t="0" r="0" b="381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29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657" w:rsidRPr="002E6513" w:rsidRDefault="00AE5657" w:rsidP="00CC1FB4">
                          <w:pPr>
                            <w:jc w:val="center"/>
                            <w:rPr>
                              <w:rFonts w:cs="Arial"/>
                              <w:sz w:val="20"/>
                              <w:lang w:val="es-MX"/>
                            </w:rPr>
                          </w:pPr>
                          <w:r>
                            <w:rPr>
                              <w:rFonts w:cs="Arial"/>
                              <w:sz w:val="20"/>
                              <w:lang w:val="es-MX"/>
                            </w:rPr>
                            <w:t>04</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28pt;margin-top:2.35pt;width:36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dKpwIAAJgFAAAOAAAAZHJzL2Uyb0RvYy54bWysVNmOmzAUfa/Uf7D8zrAMWUBDRgmEqtJ0&#10;kWb6AQ6YYBVsajuB6aj/3msTklleqrY8WMa+Pnc5596b26Ft0JFKxQRPsH/lYUR5IUrG9wn+9pA7&#10;S4yUJrwkjeA0wY9U4dvV+3c3fRfTQNSiKalEAMJV3HcJrrXuYtdVRU1boq5ERzlcVkK2RMOv3Lul&#10;JD2gt40beN7c7YUsOykKqhScZuMlXln8qqKF/lJVimrUJBhi03aVdt2Z1V3dkHgvSVez4hQG+Yso&#10;WsI4OD1DZUQTdJDsDVTLCimUqPRVIVpXVBUrqM0BsvG9V9nc16SjNhcojurOZVL/D7b4fPwqESsT&#10;HMww4qQFjh7ooNFGDMi/NvXpOxWD2X0HhnqAc+DZ5qq6O1F8V4iLtCZ8T9dSir6mpIT4fPPSffZ0&#10;xFEGZNd/EiX4IQctLNBQydYUD8qBAB14ejxzY2Ip4DCcLYBvjAq48oNoFlruXBJPjzup9AcqWmQ2&#10;CZZAvQUnxzulTTAknkyMLy5y1jSW/oa/OADD8QRcw1NzZ4KwbD5FXrRdbpehEwbzrRN6Weas8zR0&#10;5rm/mGXXWZpm/i/j1w/jmpUl5cbNpCw//DPmThofNXHWlhINKw2cCUnJ/S5tJDoSo2wvTaPIlhxu&#10;LmbuyzBsESCXVyn5QehtgsjJ58uFE+bhzIkW3tLx/GgTzb0wCrP8ZUp3jNN/Twn1CY5mIDubziXo&#10;N7l58L3NjcQt0zA7GtYmeGlsTt1sFLjlpaVWE9aM+2elMOFfSgF0T0RbvRqJjmLVw26wrWEra7S8&#10;E+UjCFgKEBhoEeYebGohf2LUwwxJsPpxIJJi1Hzk0ARm4EwbOW120+bQSbavAWDsJi7W0A8Vs1q9&#10;ODt1EbS/Dfk0qsx8ef5vrS4DdfUbAAD//wMAUEsDBBQABgAIAAAAIQB7+Onm4AAAAAgBAAAPAAAA&#10;ZHJzL2Rvd25yZXYueG1sTI/NTsMwEITvSLyDtUjcqJOI/CjEqSoESIgDbemBoxubJKq9jmy3DX16&#10;lhMcRzOa+aZZztawk/ZhdCggXSTANHZOjdgL2H0831XAQpSopHGoBXzrAMv2+qqRtXJn3OjTNvaM&#10;SjDUUsAQ41RzHrpBWxkWbtJI3pfzVkaSvufKyzOVW8OzJCm4lSPSwiAn/Tjo7rA9WgEvm/fP1zK9&#10;mOQte8ovvlrv+sNKiNubefUALOo5/oXhF5/QoSWmvTuiCswIKPKCvkQB9yUw8susIr0XkOUp8Lbh&#10;/w+0PwAAAP//AwBQSwECLQAUAAYACAAAACEAtoM4kv4AAADhAQAAEwAAAAAAAAAAAAAAAAAAAAAA&#10;W0NvbnRlbnRfVHlwZXNdLnhtbFBLAQItABQABgAIAAAAIQA4/SH/1gAAAJQBAAALAAAAAAAAAAAA&#10;AAAAAC8BAABfcmVscy8ucmVsc1BLAQItABQABgAIAAAAIQCEBrdKpwIAAJgFAAAOAAAAAAAAAAAA&#10;AAAAAC4CAABkcnMvZTJvRG9jLnhtbFBLAQItABQABgAIAAAAIQB7+Onm4AAAAAgBAAAPAAAAAAAA&#10;AAAAAAAAAAEFAABkcnMvZG93bnJldi54bWxQSwUGAAAAAAQABADzAAAADgYAAAAA&#10;" filled="f" fillcolor="#0c9" stroked="f">
              <v:textbox inset="0,0,0,0">
                <w:txbxContent>
                  <w:p w:rsidR="00AE5657" w:rsidRPr="002E6513" w:rsidRDefault="00AE5657" w:rsidP="00CC1FB4">
                    <w:pPr>
                      <w:jc w:val="center"/>
                      <w:rPr>
                        <w:rFonts w:cs="Arial"/>
                        <w:sz w:val="20"/>
                        <w:lang w:val="es-MX"/>
                      </w:rPr>
                    </w:pPr>
                    <w:r>
                      <w:rPr>
                        <w:rFonts w:cs="Arial"/>
                        <w:sz w:val="20"/>
                        <w:lang w:val="es-MX"/>
                      </w:rPr>
                      <w:t>04</w:t>
                    </w:r>
                  </w:p>
                </w:txbxContent>
              </v:textbox>
            </v:shape>
          </w:pict>
        </mc:Fallback>
      </mc:AlternateContent>
    </w:r>
  </w:p>
  <w:p w:rsidR="00AE5657" w:rsidRDefault="007E1EE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pt;margin-top:-86.4pt;width:108pt;height:43.35pt;z-index:251658240">
          <v:imagedata r:id="rId1" o:title=""/>
          <w10:wrap type="topAndBottom"/>
        </v:shape>
        <o:OLEObject Type="Embed" ProgID="Unknown" ShapeID="_x0000_s2049" DrawAspect="Content" ObjectID="_1584343509" r:id="rId2"/>
      </w:pict>
    </w:r>
    <w:r w:rsidR="00AE5657">
      <w:rPr>
        <w:noProof/>
        <w:lang w:val="es-MX" w:eastAsia="es-MX"/>
      </w:rPr>
      <mc:AlternateContent>
        <mc:Choice Requires="wps">
          <w:drawing>
            <wp:anchor distT="4294967295" distB="4294967295" distL="114300" distR="114300" simplePos="0" relativeHeight="251672576" behindDoc="0" locked="0" layoutInCell="1" allowOverlap="1">
              <wp:simplePos x="0" y="0"/>
              <wp:positionH relativeFrom="column">
                <wp:posOffset>4101465</wp:posOffset>
              </wp:positionH>
              <wp:positionV relativeFrom="paragraph">
                <wp:posOffset>-182881</wp:posOffset>
              </wp:positionV>
              <wp:extent cx="1266825" cy="0"/>
              <wp:effectExtent l="0" t="0" r="9525" b="19050"/>
              <wp:wrapNone/>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95pt,-14.4pt" to="422.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DpEQIAACk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5zjBTp&#10;YUaPQnE0D60ZjCvBo1Y7G4qjZ/VkHjX94ZDSdUfUgUeKzxcDYVmISF6FBMUZSLAfvmgGPuTodezT&#10;ubV9gIQOoHMcx+U+Dn72iMJlls/ni3yGER1tCSnHQGOd/8x1j4JQYQmcIzA5PTofiJBydAl5lN4K&#10;KeO0pUJDhZczQA4Wp6VgwRgVe9jX0qITCfsSv1jVGzerj4pFsI4TtrnJngh5lSG5VAEPSgE6N+m6&#10;ED+X6XKz2CyKSZHPN5MibZrJp21dTObb7OOs+dDUdZP9CtSyouwEY1wFduNyZsXfDf/2TK5rdV/P&#10;exuS1+ixX0B2/EfScZZhfNdF2Gt22dlxxrCP0fn2dsLCv9RBfvnC178BAAD//wMAUEsDBBQABgAI&#10;AAAAIQBRBAxS3gAAAAsBAAAPAAAAZHJzL2Rvd25yZXYueG1sTI/BToNAEIbvJr7DZky8NO0i0gaR&#10;pTEqNy+tGq9TGIHIzlJ226JP75iY6HFmvvzz/fl6sr060ug7xwauFhEo4srVHTcGXp7LeQrKB+Qa&#10;e8dk4JM8rIvzsxyz2p14Q8dtaJSEsM/QQBvCkGntq5Ys+oUbiOX27kaLQcax0fWIJwm3vY6jaKUt&#10;diwfWhzovqXqY3uwBnz5Svvya1bNorfrxlG8f3h6RGMuL6a7W1CBpvAHw4++qEMhTjt34Nqr3sAq&#10;Wd4IamAep9JBiDRZJqB2vxtd5Pp/h+IbAAD//wMAUEsBAi0AFAAGAAgAAAAhALaDOJL+AAAA4QEA&#10;ABMAAAAAAAAAAAAAAAAAAAAAAFtDb250ZW50X1R5cGVzXS54bWxQSwECLQAUAAYACAAAACEAOP0h&#10;/9YAAACUAQAACwAAAAAAAAAAAAAAAAAvAQAAX3JlbHMvLnJlbHNQSwECLQAUAAYACAAAACEAaEpw&#10;6RECAAApBAAADgAAAAAAAAAAAAAAAAAuAgAAZHJzL2Uyb0RvYy54bWxQSwECLQAUAAYACAAAACEA&#10;UQQMUt4AAAALAQAADwAAAAAAAAAAAAAAAABrBAAAZHJzL2Rvd25yZXYueG1sUEsFBgAAAAAEAAQA&#10;8wAAAHYFAAAAAA==&#10;"/>
          </w:pict>
        </mc:Fallback>
      </mc:AlternateContent>
    </w:r>
    <w:r w:rsidR="00AE5657">
      <w:rPr>
        <w:noProof/>
        <w:lang w:val="es-MX" w:eastAsia="es-MX"/>
      </w:rPr>
      <mc:AlternateContent>
        <mc:Choice Requires="wps">
          <w:drawing>
            <wp:anchor distT="0" distB="0" distL="114299" distR="114299" simplePos="0" relativeHeight="251673600" behindDoc="0" locked="0" layoutInCell="1" allowOverlap="1">
              <wp:simplePos x="0" y="0"/>
              <wp:positionH relativeFrom="column">
                <wp:posOffset>4711064</wp:posOffset>
              </wp:positionH>
              <wp:positionV relativeFrom="paragraph">
                <wp:posOffset>-382905</wp:posOffset>
              </wp:positionV>
              <wp:extent cx="0" cy="407670"/>
              <wp:effectExtent l="0" t="0" r="19050" b="11430"/>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95pt,-30.15pt" to="370.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EMEgIAACg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2WGCnS&#10;gUbPQnE0D63pjSvAo1I7G4qjZ/VinjX97pDSVUvUgUeKrxcDYVmISN6EhI0zkGDff9YMfMjR69in&#10;c2O7AAkdQOcox+UuBz97RIdDCqd5Op/No1IJKW5xxjr/iesOBaPEEihHXHJ6dj7wIMXNJaRReiuk&#10;jGJLhfoSL6eTaQxwWgoWLoObs4d9JS06kTAu8YtFwc2jm9VHxSJYywnbXG1PhBxsSC5VwINKgM7V&#10;GubhxzJdbhabRT7KJ7PNKE/revRxW+Wj2TabT+sPdVXV2c9ALcuLVjDGVWB3m80s/zvtr69kmKr7&#10;dN7bkLxFj/0Csrd/JB2lDOoNc7DX7LKzN4lhHKPz9emEeX/cg/34wNe/AAAA//8DAFBLAwQUAAYA&#10;CAAAACEAwZpfut0AAAAJAQAADwAAAGRycy9kb3ducmV2LnhtbEyPwU7DMAyG70i8Q2QkLtOWbkWD&#10;lboTAnrjsgHi6jWmrWicrsm2wtMTxAGOtj/9/v58PdpOHXnwrROE+SwBxVI500qN8PJcTm9A+UBi&#10;qHPCCJ/sYV2cn+WUGXeSDR+3oVYxRHxGCE0Ifaa1rxq25GeuZ4m3dzdYCnEcam0GOsVw2+lFkiy1&#10;pVbih4Z6vm+4+tgeLIIvX3lffk2qSfKW1o4X+4enR0K8vBjvbkEFHsMfDD/6UR2K6LRzBzFedQjX&#10;V/NVRBGmyyQFFYnfzQ4hXYEucv2/QfENAAD//wMAUEsBAi0AFAAGAAgAAAAhALaDOJL+AAAA4QEA&#10;ABMAAAAAAAAAAAAAAAAAAAAAAFtDb250ZW50X1R5cGVzXS54bWxQSwECLQAUAAYACAAAACEAOP0h&#10;/9YAAACUAQAACwAAAAAAAAAAAAAAAAAvAQAAX3JlbHMvLnJlbHNQSwECLQAUAAYACAAAACEARwnR&#10;DBICAAAoBAAADgAAAAAAAAAAAAAAAAAuAgAAZHJzL2Uyb0RvYy54bWxQSwECLQAUAAYACAAAACEA&#10;wZpfut0AAAAJAQAADwAAAAAAAAAAAAAAAABsBAAAZHJzL2Rvd25yZXYueG1sUEsFBgAAAAAEAAQA&#10;8wAAAHYFAAAAAA==&#10;"/>
          </w:pict>
        </mc:Fallback>
      </mc:AlternateContent>
    </w:r>
    <w:r w:rsidR="00AE5657">
      <w:rPr>
        <w:noProof/>
        <w:lang w:val="es-MX" w:eastAsia="es-MX"/>
      </w:rPr>
      <mc:AlternateContent>
        <mc:Choice Requires="wps">
          <w:drawing>
            <wp:anchor distT="0" distB="0" distL="114299" distR="114299" simplePos="0" relativeHeight="251671552" behindDoc="0" locked="0" layoutInCell="1" allowOverlap="1">
              <wp:simplePos x="0" y="0"/>
              <wp:positionH relativeFrom="column">
                <wp:posOffset>5372099</wp:posOffset>
              </wp:positionH>
              <wp:positionV relativeFrom="paragraph">
                <wp:posOffset>-527685</wp:posOffset>
              </wp:positionV>
              <wp:extent cx="0" cy="571500"/>
              <wp:effectExtent l="0" t="0" r="19050" b="1905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pt,-41.55pt" to="42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uAEgIAACgEAAAOAAAAZHJzL2Uyb0RvYy54bWysU8GO2jAQvVfqP1i5QxKasBARVlUCvdAW&#10;abcfYGyHWHVsyzYEVPXfO3YCYttLVTUHZ2zPvHkzb7x6vnQCnZmxXMkySqdJhJgkinJ5LKNvr9vJ&#10;IkLWYUmxUJKV0ZXZ6Hn9/t2q1wWbqVYJygwCEGmLXpdR65wu4tiSlnXYTpVmEi4bZTrsYGuOMTW4&#10;B/ROxLMkmce9MlQbRZi1cFoPl9E64DcNI+5r01jmkCgj4ObCasJ68Gu8XuHiaLBuORlp4H9g0WEu&#10;IekdqsYOo5Phf0B1nBhlVeOmRHWxahpOWKgBqkmT36p5abFmoRZojtX3Ntn/B0u+nPcGcQragVIS&#10;d6DRjkuGct+aXtsCPCq5N744cpEveqfId4ukqlosjyxQfL1qCEt9RPwmxG+shgSH/rOi4INPToU+&#10;XRrTeUjoALoEOa53OdjFITIcEjjNn9I8CUrFuLjFaWPdJ6Y65I0yEkA54OLzzjrPAxc3F59Gqi0X&#10;IogtJOrLaJnP8hBgleDUX3o3a46HShh0xn5cwheKgptHN6NOkgawlmG6GW2HuRhsSC6kx4NKgM5o&#10;DfPwY5ksN4vNIptks/lmkiV1Pfm4rbLJfJs+5fWHuqrq9KenlmZFyyll0rO7zWaa/Z324ysZpuo+&#10;nfc2xG/RQ7+A7O0fSAcpvXrDHBwUve7NTWIYx+A8Ph0/7497sB8f+PoXAAAA//8DAFBLAwQUAAYA&#10;CAAAACEAeINrod0AAAAJAQAADwAAAGRycy9kb3ducmV2LnhtbEyPwU7DMBBE70j8g7VIXKrWaYui&#10;ELKpEJAbFwqI6zZekoh4ncZuG/h6jDjAcXZGs2+KzWR7deTRd04QlosEFEvtTCcNwstzNc9A+UBi&#10;qHfCCJ/sYVOenxWUG3eSJz5uQ6NiificENoQhlxrX7dsyS/cwBK9dzdaClGOjTYjnWK57fUqSVJt&#10;qZP4oaWB71quP7YHi+CrV95XX7N6lrytG8er/f3jAyFeXky3N6ACT+EvDD/4ER3KyLRzBzFe9QjZ&#10;VRq3BIR5tl6Cionfyw4hvQZdFvr/gvIbAAD//wMAUEsBAi0AFAAGAAgAAAAhALaDOJL+AAAA4QEA&#10;ABMAAAAAAAAAAAAAAAAAAAAAAFtDb250ZW50X1R5cGVzXS54bWxQSwECLQAUAAYACAAAACEAOP0h&#10;/9YAAACUAQAACwAAAAAAAAAAAAAAAAAvAQAAX3JlbHMvLnJlbHNQSwECLQAUAAYACAAAACEAxxVr&#10;gBICAAAoBAAADgAAAAAAAAAAAAAAAAAuAgAAZHJzL2Uyb0RvYy54bWxQSwECLQAUAAYACAAAACEA&#10;eINrod0AAAAJAQAADwAAAAAAAAAAAAAAAABsBAAAZHJzL2Rvd25yZXYueG1sUEsFBgAAAAAEAAQA&#10;8wAAAHYFAAAAAA==&#10;"/>
          </w:pict>
        </mc:Fallback>
      </mc:AlternateContent>
    </w:r>
    <w:r w:rsidR="00AE5657">
      <w:rPr>
        <w:noProof/>
        <w:lang w:val="es-MX" w:eastAsia="es-MX"/>
      </w:rPr>
      <mc:AlternateContent>
        <mc:Choice Requires="wps">
          <w:drawing>
            <wp:anchor distT="4294967295" distB="4294967295" distL="114300" distR="114300" simplePos="0" relativeHeight="251670528" behindDoc="0" locked="0" layoutInCell="1" allowOverlap="1">
              <wp:simplePos x="0" y="0"/>
              <wp:positionH relativeFrom="column">
                <wp:posOffset>4089400</wp:posOffset>
              </wp:positionH>
              <wp:positionV relativeFrom="paragraph">
                <wp:posOffset>-379731</wp:posOffset>
              </wp:positionV>
              <wp:extent cx="2025650" cy="0"/>
              <wp:effectExtent l="0" t="0" r="12700" b="1905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pt,-29.9pt" to="48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bk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pRop0&#10;oNFWKI6K0JreuBIiVmpnQ3H0rF7MVtPvDim9aok68Ejx9WIgLQsZyZuUsHEGLtj3XzSDGHL0Ovbp&#10;3NguQEIH0DnKcbnLwc8eUTjM03wynYBqdPAlpBwSjXX+M9cdCkaFJXCOwOS0dT4QIeUQEu5ReiOk&#10;jGpLhfoKzyf5JCY4LQULzhDm7GG/khadSJiX+MWqwPMYZvVRsQjWcsLWN9sTIa82XC5VwINSgM7N&#10;ug7Ej3k6X8/Ws2JU5NP1qEjrevRpsypG0032cVJ/qFerOvsZqGVF2QrGuArshuHMir8T//ZMrmN1&#10;H897G5K36LFfQHb4R9JRyyDfdRD2ml12dtAY5jEG395OGPjHPdiPL3z5CwAA//8DAFBLAwQUAAYA&#10;CAAAACEAczpEXt4AAAALAQAADwAAAGRycy9kb3ducmV2LnhtbEyPwU7DMBBE70j8g7VIXKrWoS0R&#10;DXEqBOTGpQXEdRsvSUS8TmO3DXw9i4QEx50dzczL16Pr1JGG0Ho2cDVLQBFX3rZcG3h5Lqc3oEJE&#10;tth5JgOfFGBdnJ/lmFl/4g0dt7FWEsIhQwNNjH2mdagachhmvieW37sfHEY5h1rbAU8S7jo9T5JU&#10;O2xZGhrs6b6h6mN7cAZC+Ur78mtSTZK3Re1pvn94ekRjLi/Gu1tQkcb4Z4af+TIdCtm08we2QXUG&#10;0uVSWKKB6fVKGMSxShei7H4VXeT6P0PxDQAA//8DAFBLAQItABQABgAIAAAAIQC2gziS/gAAAOEB&#10;AAATAAAAAAAAAAAAAAAAAAAAAABbQ29udGVudF9UeXBlc10ueG1sUEsBAi0AFAAGAAgAAAAhADj9&#10;If/WAAAAlAEAAAsAAAAAAAAAAAAAAAAALwEAAF9yZWxzLy5yZWxzUEsBAi0AFAAGAAgAAAAhAH2G&#10;BuQSAgAAKQQAAA4AAAAAAAAAAAAAAAAALgIAAGRycy9lMm9Eb2MueG1sUEsBAi0AFAAGAAgAAAAh&#10;AHM6RF7eAAAACwEAAA8AAAAAAAAAAAAAAAAAbAQAAGRycy9kb3ducmV2LnhtbFBLBQYAAAAABAAE&#10;APMAAAB3BQAAAAA=&#10;"/>
          </w:pict>
        </mc:Fallback>
      </mc:AlternateContent>
    </w:r>
    <w:r w:rsidR="00AE5657">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4086225</wp:posOffset>
              </wp:positionH>
              <wp:positionV relativeFrom="paragraph">
                <wp:posOffset>-518160</wp:posOffset>
              </wp:positionV>
              <wp:extent cx="2025650" cy="558800"/>
              <wp:effectExtent l="0" t="0" r="12700" b="1270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558800"/>
                      </a:xfrm>
                      <a:prstGeom prst="roundRect">
                        <a:avLst>
                          <a:gd name="adj" fmla="val 19046"/>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321.75pt;margin-top:-40.8pt;width:159.5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5AMAIAAGMEAAAOAAAAZHJzL2Uyb0RvYy54bWysVFGP0zAMfkfiP0R559qVddxV606nHYeQ&#10;Djhx8AOyJF0DaRycbN3dr8dNt7EBT4g+RHZsf7H92Z1f7zrLthqDAVfzyUXOmXYSlHHrmn/9cvfq&#10;krMQhVPCgtM1f9KBXy9evpj3vtIFtGCVRkYgLlS9r3kbo6+yLMhWdyJcgNeOjA1gJyKpuM4Uip7Q&#10;O5sVeT7LekDlEaQOgW5vRyNfJPym0TJ+apqgI7M1p9xiOjGdq+HMFnNRrVH41sh9GuIfsuiEcfTo&#10;EepWRME2aP6A6oxECNDECwldBk1jpE41UDWT/LdqHlvhdaqFmhP8sU3h/8HKj9sHZEYRdwVnTnTE&#10;0c0mQnqavR760/tQkdujf8ChwuDvQX4PzMGyFW6tbxChb7VQlNVk8M/OAgYlUChb9R9AEbog9NSq&#10;XYPdAEhNYLvEyNOREb2LTNJlkRflrCTiJNnK8vIyT5RlojpEewzxnYaODULNETZOfSba0xNiex9i&#10;okXtaxPqG2dNZ4nkrbBscpVPZylpUe2dCfuAmcoFa9SdsTYpuF4tLTIKrfld+vbB4dTNOtbX/Kos&#10;ypTFmS2cQuTp+xtEqiMN59Dat04lOQpjR5mytG7f66G9I00rUE/UaoRxzmkvSWgBnznracZrHn5s&#10;BGrO7HtHdF1NptNhKZIyLd8UpOCpZXVqEU4SVM1lRM5GZRnHVdp4NOuW3pqkgh0MI9SYeJiGMa99&#10;ujTJJJ2tyqmevH79GxY/AQAA//8DAFBLAwQUAAYACAAAACEAuFrktt0AAAAJAQAADwAAAGRycy9k&#10;b3ducmV2LnhtbEyPwU7DMAyG70i8Q2QkLmhLu0E0StMJoXGdRBmcsyRrC41TJVlb3h7vBEf7//T7&#10;c7mdXc9GG2LnUUK+zIBZ1N502Eg4vL8uNsBiUmhU79FK+LERttX1VakK4yd8s2OdGkYlGAsloU1p&#10;KDiPurVOxaUfLFJ28sGpRGNouAlqonLX81WWCe5Uh3ShVYN9aa3+rs9OQn332a3D3mt9yg/iYz/u&#10;vqa4k/L2Zn5+ApbsnP5guOiTOlTkdPRnNJH1EsT9+oFQCYtNLoAR8ShWtDleIuBVyf9/UP0CAAD/&#10;/wMAUEsBAi0AFAAGAAgAAAAhALaDOJL+AAAA4QEAABMAAAAAAAAAAAAAAAAAAAAAAFtDb250ZW50&#10;X1R5cGVzXS54bWxQSwECLQAUAAYACAAAACEAOP0h/9YAAACUAQAACwAAAAAAAAAAAAAAAAAvAQAA&#10;X3JlbHMvLnJlbHNQSwECLQAUAAYACAAAACEADBX+QDACAABjBAAADgAAAAAAAAAAAAAAAAAuAgAA&#10;ZHJzL2Uyb0RvYy54bWxQSwECLQAUAAYACAAAACEAuFrktt0AAAAJAQAADwAAAAAAAAAAAAAAAACK&#10;BAAAZHJzL2Rvd25yZXYueG1sUEsFBgAAAAAEAAQA8wAAAJQ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1509"/>
    <w:multiLevelType w:val="multilevel"/>
    <w:tmpl w:val="6C02FDC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nsid w:val="07143BA7"/>
    <w:multiLevelType w:val="hybridMultilevel"/>
    <w:tmpl w:val="50CAE472"/>
    <w:lvl w:ilvl="0" w:tplc="BABEA56A">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BFA2499"/>
    <w:multiLevelType w:val="hybridMultilevel"/>
    <w:tmpl w:val="7E66A772"/>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nsid w:val="0C6B17A8"/>
    <w:multiLevelType w:val="hybridMultilevel"/>
    <w:tmpl w:val="DEE820DA"/>
    <w:lvl w:ilvl="0" w:tplc="080A000F">
      <w:start w:val="1"/>
      <w:numFmt w:val="decimal"/>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0D397A67"/>
    <w:multiLevelType w:val="multilevel"/>
    <w:tmpl w:val="3C7CD35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5">
    <w:nsid w:val="0E9F20F7"/>
    <w:multiLevelType w:val="multilevel"/>
    <w:tmpl w:val="C8A6189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6">
    <w:nsid w:val="10292AD5"/>
    <w:multiLevelType w:val="hybridMultilevel"/>
    <w:tmpl w:val="BDE81C1C"/>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1D24F38"/>
    <w:multiLevelType w:val="hybridMultilevel"/>
    <w:tmpl w:val="B05EA38A"/>
    <w:lvl w:ilvl="0" w:tplc="91DC0BA2">
      <w:start w:val="1"/>
      <w:numFmt w:val="decimal"/>
      <w:lvlText w:val="%1."/>
      <w:lvlJc w:val="left"/>
      <w:pPr>
        <w:ind w:left="644" w:hanging="360"/>
      </w:pPr>
      <w:rPr>
        <w:rFonts w:cs="Times New Roman"/>
      </w:rPr>
    </w:lvl>
    <w:lvl w:ilvl="1" w:tplc="080A0001">
      <w:start w:val="1"/>
      <w:numFmt w:val="bullet"/>
      <w:lvlText w:val=""/>
      <w:lvlJc w:val="left"/>
      <w:pPr>
        <w:ind w:left="1440" w:hanging="360"/>
      </w:pPr>
      <w:rPr>
        <w:rFonts w:ascii="Symbol" w:hAnsi="Symbol"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
    <w:nsid w:val="17333AAA"/>
    <w:multiLevelType w:val="hybridMultilevel"/>
    <w:tmpl w:val="B82E7148"/>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1CF93C9B"/>
    <w:multiLevelType w:val="multilevel"/>
    <w:tmpl w:val="A3C08B4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0">
    <w:nsid w:val="1DD9521E"/>
    <w:multiLevelType w:val="hybridMultilevel"/>
    <w:tmpl w:val="3A5E7F54"/>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1F9A117D"/>
    <w:multiLevelType w:val="hybridMultilevel"/>
    <w:tmpl w:val="2CB467F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42D1938"/>
    <w:multiLevelType w:val="multilevel"/>
    <w:tmpl w:val="3F3E81B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3">
    <w:nsid w:val="27367EE3"/>
    <w:multiLevelType w:val="hybridMultilevel"/>
    <w:tmpl w:val="3DCACE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9100E54"/>
    <w:multiLevelType w:val="hybridMultilevel"/>
    <w:tmpl w:val="C0B4357A"/>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nsid w:val="2B617223"/>
    <w:multiLevelType w:val="hybridMultilevel"/>
    <w:tmpl w:val="B82E7148"/>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2E4672D8"/>
    <w:multiLevelType w:val="multilevel"/>
    <w:tmpl w:val="54A0EEB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7">
    <w:nsid w:val="2FDB2658"/>
    <w:multiLevelType w:val="hybridMultilevel"/>
    <w:tmpl w:val="557606E8"/>
    <w:lvl w:ilvl="0" w:tplc="91DC0BA2">
      <w:start w:val="1"/>
      <w:numFmt w:val="decimal"/>
      <w:lvlText w:val="%1."/>
      <w:lvlJc w:val="left"/>
      <w:pPr>
        <w:ind w:left="644" w:hanging="360"/>
      </w:pPr>
      <w:rPr>
        <w:rFonts w:cs="Times New Roman"/>
      </w:rPr>
    </w:lvl>
    <w:lvl w:ilvl="1" w:tplc="080A0001">
      <w:start w:val="1"/>
      <w:numFmt w:val="bullet"/>
      <w:lvlText w:val=""/>
      <w:lvlJc w:val="left"/>
      <w:pPr>
        <w:ind w:left="1440" w:hanging="360"/>
      </w:pPr>
      <w:rPr>
        <w:rFonts w:ascii="Symbol" w:hAnsi="Symbol"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8">
    <w:nsid w:val="334E79E8"/>
    <w:multiLevelType w:val="hybridMultilevel"/>
    <w:tmpl w:val="3A62197A"/>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9">
    <w:nsid w:val="33A32369"/>
    <w:multiLevelType w:val="hybridMultilevel"/>
    <w:tmpl w:val="475C08EC"/>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3ABF0279"/>
    <w:multiLevelType w:val="multilevel"/>
    <w:tmpl w:val="0FA8E29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1">
    <w:nsid w:val="3C0D0EDD"/>
    <w:multiLevelType w:val="multilevel"/>
    <w:tmpl w:val="C80E780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2">
    <w:nsid w:val="3EEC1F49"/>
    <w:multiLevelType w:val="hybridMultilevel"/>
    <w:tmpl w:val="7E66A772"/>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nsid w:val="42502F0F"/>
    <w:multiLevelType w:val="hybridMultilevel"/>
    <w:tmpl w:val="D4AA3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7C498C"/>
    <w:multiLevelType w:val="multilevel"/>
    <w:tmpl w:val="A4980E9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5">
    <w:nsid w:val="42F43CBB"/>
    <w:multiLevelType w:val="multilevel"/>
    <w:tmpl w:val="121AD9B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6">
    <w:nsid w:val="452D21A3"/>
    <w:multiLevelType w:val="hybridMultilevel"/>
    <w:tmpl w:val="63368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45551E96"/>
    <w:multiLevelType w:val="hybridMultilevel"/>
    <w:tmpl w:val="4A505A48"/>
    <w:lvl w:ilvl="0" w:tplc="080A0019">
      <w:start w:val="1"/>
      <w:numFmt w:val="lowerLetter"/>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8">
    <w:nsid w:val="458A71FA"/>
    <w:multiLevelType w:val="hybridMultilevel"/>
    <w:tmpl w:val="88106F9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459A677D"/>
    <w:multiLevelType w:val="hybridMultilevel"/>
    <w:tmpl w:val="D76CD8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4822775E"/>
    <w:multiLevelType w:val="multilevel"/>
    <w:tmpl w:val="5E74107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1">
    <w:nsid w:val="4A845E5E"/>
    <w:multiLevelType w:val="hybridMultilevel"/>
    <w:tmpl w:val="1B587A12"/>
    <w:lvl w:ilvl="0" w:tplc="0C0A000F">
      <w:start w:val="1"/>
      <w:numFmt w:val="decimal"/>
      <w:lvlText w:val="%1."/>
      <w:lvlJc w:val="left"/>
      <w:pPr>
        <w:ind w:left="7606" w:hanging="360"/>
      </w:pPr>
      <w:rPr>
        <w:rFonts w:hint="default"/>
      </w:rPr>
    </w:lvl>
    <w:lvl w:ilvl="1" w:tplc="080A0019" w:tentative="1">
      <w:start w:val="1"/>
      <w:numFmt w:val="lowerLetter"/>
      <w:lvlText w:val="%2."/>
      <w:lvlJc w:val="left"/>
      <w:pPr>
        <w:ind w:left="8326" w:hanging="360"/>
      </w:pPr>
    </w:lvl>
    <w:lvl w:ilvl="2" w:tplc="080A001B" w:tentative="1">
      <w:start w:val="1"/>
      <w:numFmt w:val="lowerRoman"/>
      <w:lvlText w:val="%3."/>
      <w:lvlJc w:val="right"/>
      <w:pPr>
        <w:ind w:left="9046" w:hanging="180"/>
      </w:pPr>
    </w:lvl>
    <w:lvl w:ilvl="3" w:tplc="080A000F" w:tentative="1">
      <w:start w:val="1"/>
      <w:numFmt w:val="decimal"/>
      <w:lvlText w:val="%4."/>
      <w:lvlJc w:val="left"/>
      <w:pPr>
        <w:ind w:left="9766" w:hanging="360"/>
      </w:pPr>
    </w:lvl>
    <w:lvl w:ilvl="4" w:tplc="080A0019" w:tentative="1">
      <w:start w:val="1"/>
      <w:numFmt w:val="lowerLetter"/>
      <w:lvlText w:val="%5."/>
      <w:lvlJc w:val="left"/>
      <w:pPr>
        <w:ind w:left="10486" w:hanging="360"/>
      </w:pPr>
    </w:lvl>
    <w:lvl w:ilvl="5" w:tplc="080A001B" w:tentative="1">
      <w:start w:val="1"/>
      <w:numFmt w:val="lowerRoman"/>
      <w:lvlText w:val="%6."/>
      <w:lvlJc w:val="right"/>
      <w:pPr>
        <w:ind w:left="11206" w:hanging="180"/>
      </w:pPr>
    </w:lvl>
    <w:lvl w:ilvl="6" w:tplc="080A000F" w:tentative="1">
      <w:start w:val="1"/>
      <w:numFmt w:val="decimal"/>
      <w:lvlText w:val="%7."/>
      <w:lvlJc w:val="left"/>
      <w:pPr>
        <w:ind w:left="11926" w:hanging="360"/>
      </w:pPr>
    </w:lvl>
    <w:lvl w:ilvl="7" w:tplc="080A0019" w:tentative="1">
      <w:start w:val="1"/>
      <w:numFmt w:val="lowerLetter"/>
      <w:lvlText w:val="%8."/>
      <w:lvlJc w:val="left"/>
      <w:pPr>
        <w:ind w:left="12646" w:hanging="360"/>
      </w:pPr>
    </w:lvl>
    <w:lvl w:ilvl="8" w:tplc="080A001B" w:tentative="1">
      <w:start w:val="1"/>
      <w:numFmt w:val="lowerRoman"/>
      <w:lvlText w:val="%9."/>
      <w:lvlJc w:val="right"/>
      <w:pPr>
        <w:ind w:left="13366" w:hanging="180"/>
      </w:pPr>
    </w:lvl>
  </w:abstractNum>
  <w:abstractNum w:abstractNumId="32">
    <w:nsid w:val="4BB64F5C"/>
    <w:multiLevelType w:val="multilevel"/>
    <w:tmpl w:val="740ED79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3">
    <w:nsid w:val="4E694AF2"/>
    <w:multiLevelType w:val="hybridMultilevel"/>
    <w:tmpl w:val="D44E2A10"/>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2A7155A"/>
    <w:multiLevelType w:val="hybridMultilevel"/>
    <w:tmpl w:val="AF9A415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nsid w:val="5579553A"/>
    <w:multiLevelType w:val="hybridMultilevel"/>
    <w:tmpl w:val="A7F033F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ABF0B81"/>
    <w:multiLevelType w:val="hybridMultilevel"/>
    <w:tmpl w:val="10500D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D5A1B5B"/>
    <w:multiLevelType w:val="multilevel"/>
    <w:tmpl w:val="4A56572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8">
    <w:nsid w:val="60944888"/>
    <w:multiLevelType w:val="hybridMultilevel"/>
    <w:tmpl w:val="30FA558C"/>
    <w:lvl w:ilvl="0" w:tplc="42FC400E">
      <w:start w:val="1"/>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2397C1C"/>
    <w:multiLevelType w:val="hybridMultilevel"/>
    <w:tmpl w:val="2C123AE2"/>
    <w:lvl w:ilvl="0" w:tplc="080A0001">
      <w:start w:val="1"/>
      <w:numFmt w:val="bullet"/>
      <w:lvlText w:val=""/>
      <w:lvlJc w:val="left"/>
      <w:pPr>
        <w:ind w:left="1069" w:hanging="360"/>
      </w:pPr>
      <w:rPr>
        <w:rFonts w:ascii="Symbol" w:hAnsi="Symbo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662860D6"/>
    <w:multiLevelType w:val="multilevel"/>
    <w:tmpl w:val="76FC2BE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1">
    <w:nsid w:val="68141739"/>
    <w:multiLevelType w:val="multilevel"/>
    <w:tmpl w:val="2C146CCE"/>
    <w:lvl w:ilvl="0">
      <w:start w:val="1"/>
      <w:numFmt w:val="bullet"/>
      <w:lvlText w:val="●"/>
      <w:lvlJc w:val="left"/>
      <w:pPr>
        <w:ind w:left="783" w:firstLine="1988"/>
      </w:pPr>
      <w:rPr>
        <w:rFonts w:ascii="Arial" w:eastAsia="Arial" w:hAnsi="Arial" w:cs="Arial"/>
      </w:rPr>
    </w:lvl>
    <w:lvl w:ilvl="1">
      <w:start w:val="1"/>
      <w:numFmt w:val="bullet"/>
      <w:lvlText w:val="o"/>
      <w:lvlJc w:val="left"/>
      <w:pPr>
        <w:ind w:left="1503" w:firstLine="4149"/>
      </w:pPr>
      <w:rPr>
        <w:rFonts w:ascii="Arial" w:eastAsia="Arial" w:hAnsi="Arial" w:cs="Arial"/>
      </w:rPr>
    </w:lvl>
    <w:lvl w:ilvl="2">
      <w:start w:val="1"/>
      <w:numFmt w:val="bullet"/>
      <w:lvlText w:val="▪"/>
      <w:lvlJc w:val="left"/>
      <w:pPr>
        <w:ind w:left="2223" w:firstLine="6309"/>
      </w:pPr>
      <w:rPr>
        <w:rFonts w:ascii="Arial" w:eastAsia="Arial" w:hAnsi="Arial" w:cs="Arial"/>
      </w:rPr>
    </w:lvl>
    <w:lvl w:ilvl="3">
      <w:start w:val="1"/>
      <w:numFmt w:val="bullet"/>
      <w:lvlText w:val="●"/>
      <w:lvlJc w:val="left"/>
      <w:pPr>
        <w:ind w:left="2943" w:firstLine="8469"/>
      </w:pPr>
      <w:rPr>
        <w:rFonts w:ascii="Arial" w:eastAsia="Arial" w:hAnsi="Arial" w:cs="Arial"/>
      </w:rPr>
    </w:lvl>
    <w:lvl w:ilvl="4">
      <w:start w:val="1"/>
      <w:numFmt w:val="bullet"/>
      <w:lvlText w:val="o"/>
      <w:lvlJc w:val="left"/>
      <w:pPr>
        <w:ind w:left="3663" w:firstLine="10629"/>
      </w:pPr>
      <w:rPr>
        <w:rFonts w:ascii="Arial" w:eastAsia="Arial" w:hAnsi="Arial" w:cs="Arial"/>
      </w:rPr>
    </w:lvl>
    <w:lvl w:ilvl="5">
      <w:start w:val="1"/>
      <w:numFmt w:val="bullet"/>
      <w:lvlText w:val="▪"/>
      <w:lvlJc w:val="left"/>
      <w:pPr>
        <w:ind w:left="4383" w:firstLine="12789"/>
      </w:pPr>
      <w:rPr>
        <w:rFonts w:ascii="Arial" w:eastAsia="Arial" w:hAnsi="Arial" w:cs="Arial"/>
      </w:rPr>
    </w:lvl>
    <w:lvl w:ilvl="6">
      <w:start w:val="1"/>
      <w:numFmt w:val="bullet"/>
      <w:lvlText w:val="●"/>
      <w:lvlJc w:val="left"/>
      <w:pPr>
        <w:ind w:left="5103" w:firstLine="14949"/>
      </w:pPr>
      <w:rPr>
        <w:rFonts w:ascii="Arial" w:eastAsia="Arial" w:hAnsi="Arial" w:cs="Arial"/>
      </w:rPr>
    </w:lvl>
    <w:lvl w:ilvl="7">
      <w:start w:val="1"/>
      <w:numFmt w:val="bullet"/>
      <w:lvlText w:val="o"/>
      <w:lvlJc w:val="left"/>
      <w:pPr>
        <w:ind w:left="5823" w:firstLine="17109"/>
      </w:pPr>
      <w:rPr>
        <w:rFonts w:ascii="Arial" w:eastAsia="Arial" w:hAnsi="Arial" w:cs="Arial"/>
      </w:rPr>
    </w:lvl>
    <w:lvl w:ilvl="8">
      <w:start w:val="1"/>
      <w:numFmt w:val="bullet"/>
      <w:lvlText w:val="▪"/>
      <w:lvlJc w:val="left"/>
      <w:pPr>
        <w:ind w:left="6543" w:firstLine="19269"/>
      </w:pPr>
      <w:rPr>
        <w:rFonts w:ascii="Arial" w:eastAsia="Arial" w:hAnsi="Arial" w:cs="Arial"/>
      </w:rPr>
    </w:lvl>
  </w:abstractNum>
  <w:abstractNum w:abstractNumId="42">
    <w:nsid w:val="68457419"/>
    <w:multiLevelType w:val="hybridMultilevel"/>
    <w:tmpl w:val="807A59BA"/>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3">
    <w:nsid w:val="6CBC425D"/>
    <w:multiLevelType w:val="hybridMultilevel"/>
    <w:tmpl w:val="60F4E1A6"/>
    <w:lvl w:ilvl="0" w:tplc="080A0001">
      <w:start w:val="1"/>
      <w:numFmt w:val="bullet"/>
      <w:lvlText w:val=""/>
      <w:lvlJc w:val="left"/>
      <w:pPr>
        <w:ind w:left="1862" w:hanging="360"/>
      </w:pPr>
      <w:rPr>
        <w:rFonts w:ascii="Symbol" w:hAnsi="Symbol" w:hint="default"/>
      </w:rPr>
    </w:lvl>
    <w:lvl w:ilvl="1" w:tplc="080A0003" w:tentative="1">
      <w:start w:val="1"/>
      <w:numFmt w:val="bullet"/>
      <w:lvlText w:val="o"/>
      <w:lvlJc w:val="left"/>
      <w:pPr>
        <w:ind w:left="2582" w:hanging="360"/>
      </w:pPr>
      <w:rPr>
        <w:rFonts w:ascii="Courier New" w:hAnsi="Courier New" w:cs="Courier New" w:hint="default"/>
      </w:rPr>
    </w:lvl>
    <w:lvl w:ilvl="2" w:tplc="080A0005" w:tentative="1">
      <w:start w:val="1"/>
      <w:numFmt w:val="bullet"/>
      <w:lvlText w:val=""/>
      <w:lvlJc w:val="left"/>
      <w:pPr>
        <w:ind w:left="3302" w:hanging="360"/>
      </w:pPr>
      <w:rPr>
        <w:rFonts w:ascii="Wingdings" w:hAnsi="Wingdings" w:hint="default"/>
      </w:rPr>
    </w:lvl>
    <w:lvl w:ilvl="3" w:tplc="080A0001" w:tentative="1">
      <w:start w:val="1"/>
      <w:numFmt w:val="bullet"/>
      <w:lvlText w:val=""/>
      <w:lvlJc w:val="left"/>
      <w:pPr>
        <w:ind w:left="4022" w:hanging="360"/>
      </w:pPr>
      <w:rPr>
        <w:rFonts w:ascii="Symbol" w:hAnsi="Symbol" w:hint="default"/>
      </w:rPr>
    </w:lvl>
    <w:lvl w:ilvl="4" w:tplc="080A0003" w:tentative="1">
      <w:start w:val="1"/>
      <w:numFmt w:val="bullet"/>
      <w:lvlText w:val="o"/>
      <w:lvlJc w:val="left"/>
      <w:pPr>
        <w:ind w:left="4742" w:hanging="360"/>
      </w:pPr>
      <w:rPr>
        <w:rFonts w:ascii="Courier New" w:hAnsi="Courier New" w:cs="Courier New" w:hint="default"/>
      </w:rPr>
    </w:lvl>
    <w:lvl w:ilvl="5" w:tplc="080A0005" w:tentative="1">
      <w:start w:val="1"/>
      <w:numFmt w:val="bullet"/>
      <w:lvlText w:val=""/>
      <w:lvlJc w:val="left"/>
      <w:pPr>
        <w:ind w:left="5462" w:hanging="360"/>
      </w:pPr>
      <w:rPr>
        <w:rFonts w:ascii="Wingdings" w:hAnsi="Wingdings" w:hint="default"/>
      </w:rPr>
    </w:lvl>
    <w:lvl w:ilvl="6" w:tplc="080A0001" w:tentative="1">
      <w:start w:val="1"/>
      <w:numFmt w:val="bullet"/>
      <w:lvlText w:val=""/>
      <w:lvlJc w:val="left"/>
      <w:pPr>
        <w:ind w:left="6182" w:hanging="360"/>
      </w:pPr>
      <w:rPr>
        <w:rFonts w:ascii="Symbol" w:hAnsi="Symbol" w:hint="default"/>
      </w:rPr>
    </w:lvl>
    <w:lvl w:ilvl="7" w:tplc="080A0003" w:tentative="1">
      <w:start w:val="1"/>
      <w:numFmt w:val="bullet"/>
      <w:lvlText w:val="o"/>
      <w:lvlJc w:val="left"/>
      <w:pPr>
        <w:ind w:left="6902" w:hanging="360"/>
      </w:pPr>
      <w:rPr>
        <w:rFonts w:ascii="Courier New" w:hAnsi="Courier New" w:cs="Courier New" w:hint="default"/>
      </w:rPr>
    </w:lvl>
    <w:lvl w:ilvl="8" w:tplc="080A0005" w:tentative="1">
      <w:start w:val="1"/>
      <w:numFmt w:val="bullet"/>
      <w:lvlText w:val=""/>
      <w:lvlJc w:val="left"/>
      <w:pPr>
        <w:ind w:left="7622" w:hanging="360"/>
      </w:pPr>
      <w:rPr>
        <w:rFonts w:ascii="Wingdings" w:hAnsi="Wingdings" w:hint="default"/>
      </w:rPr>
    </w:lvl>
  </w:abstractNum>
  <w:abstractNum w:abstractNumId="44">
    <w:nsid w:val="7461772F"/>
    <w:multiLevelType w:val="hybridMultilevel"/>
    <w:tmpl w:val="4344F388"/>
    <w:lvl w:ilvl="0" w:tplc="91DC0BA2">
      <w:start w:val="1"/>
      <w:numFmt w:val="decimal"/>
      <w:lvlText w:val="%1."/>
      <w:lvlJc w:val="left"/>
      <w:pPr>
        <w:ind w:left="644" w:hanging="360"/>
      </w:pPr>
      <w:rPr>
        <w:rFonts w:cs="Times New Roman"/>
      </w:rPr>
    </w:lvl>
    <w:lvl w:ilvl="1" w:tplc="080A0001">
      <w:start w:val="1"/>
      <w:numFmt w:val="bullet"/>
      <w:lvlText w:val=""/>
      <w:lvlJc w:val="left"/>
      <w:pPr>
        <w:ind w:left="1440" w:hanging="360"/>
      </w:pPr>
      <w:rPr>
        <w:rFonts w:ascii="Symbol" w:hAnsi="Symbol"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5">
    <w:nsid w:val="7483044D"/>
    <w:multiLevelType w:val="hybridMultilevel"/>
    <w:tmpl w:val="D1B6E3B2"/>
    <w:lvl w:ilvl="0" w:tplc="91DC0BA2">
      <w:start w:val="1"/>
      <w:numFmt w:val="decimal"/>
      <w:lvlText w:val="%1."/>
      <w:lvlJc w:val="left"/>
      <w:pPr>
        <w:ind w:left="644" w:hanging="360"/>
      </w:pPr>
      <w:rPr>
        <w:rFonts w:cs="Times New Roman"/>
      </w:rPr>
    </w:lvl>
    <w:lvl w:ilvl="1" w:tplc="080A0001">
      <w:start w:val="1"/>
      <w:numFmt w:val="bullet"/>
      <w:lvlText w:val=""/>
      <w:lvlJc w:val="left"/>
      <w:pPr>
        <w:ind w:left="1440" w:hanging="360"/>
      </w:pPr>
      <w:rPr>
        <w:rFonts w:ascii="Symbol" w:hAnsi="Symbol"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6">
    <w:nsid w:val="7CD5503C"/>
    <w:multiLevelType w:val="hybridMultilevel"/>
    <w:tmpl w:val="B5B0AD1C"/>
    <w:lvl w:ilvl="0" w:tplc="91DC0BA2">
      <w:start w:val="1"/>
      <w:numFmt w:val="decimal"/>
      <w:lvlText w:val="%1."/>
      <w:lvlJc w:val="left"/>
      <w:pPr>
        <w:ind w:left="644"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7">
    <w:nsid w:val="7ED61C2A"/>
    <w:multiLevelType w:val="hybridMultilevel"/>
    <w:tmpl w:val="58DA332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5"/>
  </w:num>
  <w:num w:numId="2">
    <w:abstractNumId w:val="13"/>
  </w:num>
  <w:num w:numId="3">
    <w:abstractNumId w:val="6"/>
  </w:num>
  <w:num w:numId="4">
    <w:abstractNumId w:val="36"/>
  </w:num>
  <w:num w:numId="5">
    <w:abstractNumId w:val="11"/>
  </w:num>
  <w:num w:numId="6">
    <w:abstractNumId w:val="23"/>
  </w:num>
  <w:num w:numId="7">
    <w:abstractNumId w:val="19"/>
  </w:num>
  <w:num w:numId="8">
    <w:abstractNumId w:val="27"/>
  </w:num>
  <w:num w:numId="9">
    <w:abstractNumId w:val="34"/>
  </w:num>
  <w:num w:numId="10">
    <w:abstractNumId w:val="15"/>
  </w:num>
  <w:num w:numId="11">
    <w:abstractNumId w:val="31"/>
  </w:num>
  <w:num w:numId="12">
    <w:abstractNumId w:val="33"/>
  </w:num>
  <w:num w:numId="13">
    <w:abstractNumId w:val="28"/>
  </w:num>
  <w:num w:numId="14">
    <w:abstractNumId w:val="47"/>
  </w:num>
  <w:num w:numId="15">
    <w:abstractNumId w:val="10"/>
  </w:num>
  <w:num w:numId="16">
    <w:abstractNumId w:val="2"/>
  </w:num>
  <w:num w:numId="17">
    <w:abstractNumId w:val="14"/>
  </w:num>
  <w:num w:numId="18">
    <w:abstractNumId w:val="42"/>
  </w:num>
  <w:num w:numId="19">
    <w:abstractNumId w:val="1"/>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3"/>
  </w:num>
  <w:num w:numId="23">
    <w:abstractNumId w:val="17"/>
  </w:num>
  <w:num w:numId="24">
    <w:abstractNumId w:val="45"/>
  </w:num>
  <w:num w:numId="25">
    <w:abstractNumId w:val="7"/>
  </w:num>
  <w:num w:numId="26">
    <w:abstractNumId w:val="44"/>
  </w:num>
  <w:num w:numId="27">
    <w:abstractNumId w:val="22"/>
  </w:num>
  <w:num w:numId="28">
    <w:abstractNumId w:val="18"/>
  </w:num>
  <w:num w:numId="29">
    <w:abstractNumId w:val="38"/>
  </w:num>
  <w:num w:numId="30">
    <w:abstractNumId w:val="12"/>
  </w:num>
  <w:num w:numId="31">
    <w:abstractNumId w:val="41"/>
  </w:num>
  <w:num w:numId="32">
    <w:abstractNumId w:val="24"/>
  </w:num>
  <w:num w:numId="33">
    <w:abstractNumId w:val="40"/>
  </w:num>
  <w:num w:numId="34">
    <w:abstractNumId w:val="30"/>
  </w:num>
  <w:num w:numId="35">
    <w:abstractNumId w:val="16"/>
  </w:num>
  <w:num w:numId="36">
    <w:abstractNumId w:val="4"/>
  </w:num>
  <w:num w:numId="37">
    <w:abstractNumId w:val="25"/>
  </w:num>
  <w:num w:numId="38">
    <w:abstractNumId w:val="37"/>
  </w:num>
  <w:num w:numId="39">
    <w:abstractNumId w:val="32"/>
  </w:num>
  <w:num w:numId="40">
    <w:abstractNumId w:val="0"/>
  </w:num>
  <w:num w:numId="41">
    <w:abstractNumId w:val="21"/>
  </w:num>
  <w:num w:numId="42">
    <w:abstractNumId w:val="9"/>
  </w:num>
  <w:num w:numId="43">
    <w:abstractNumId w:val="5"/>
  </w:num>
  <w:num w:numId="44">
    <w:abstractNumId w:val="20"/>
  </w:num>
  <w:num w:numId="45">
    <w:abstractNumId w:val="8"/>
  </w:num>
  <w:num w:numId="46">
    <w:abstractNumId w:val="39"/>
  </w:num>
  <w:num w:numId="47">
    <w:abstractNumId w:val="26"/>
  </w:num>
  <w:num w:numId="48">
    <w:abstractNumId w:val="26"/>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A14"/>
    <w:rsid w:val="000105C0"/>
    <w:rsid w:val="0001790A"/>
    <w:rsid w:val="0002427B"/>
    <w:rsid w:val="00024766"/>
    <w:rsid w:val="000276FF"/>
    <w:rsid w:val="0003102C"/>
    <w:rsid w:val="00031CB3"/>
    <w:rsid w:val="0003277C"/>
    <w:rsid w:val="00033880"/>
    <w:rsid w:val="00041347"/>
    <w:rsid w:val="00042A73"/>
    <w:rsid w:val="00044934"/>
    <w:rsid w:val="000474D9"/>
    <w:rsid w:val="00050DD7"/>
    <w:rsid w:val="00051061"/>
    <w:rsid w:val="000515B5"/>
    <w:rsid w:val="00057246"/>
    <w:rsid w:val="00065413"/>
    <w:rsid w:val="0007321E"/>
    <w:rsid w:val="0007533C"/>
    <w:rsid w:val="00076D9B"/>
    <w:rsid w:val="00080B64"/>
    <w:rsid w:val="0008269E"/>
    <w:rsid w:val="00090D4B"/>
    <w:rsid w:val="000927E9"/>
    <w:rsid w:val="000A0A6C"/>
    <w:rsid w:val="000A104D"/>
    <w:rsid w:val="000B099E"/>
    <w:rsid w:val="000B2A13"/>
    <w:rsid w:val="000B3A98"/>
    <w:rsid w:val="000B4FC6"/>
    <w:rsid w:val="000B5F09"/>
    <w:rsid w:val="000C04D2"/>
    <w:rsid w:val="000C5F6D"/>
    <w:rsid w:val="000D15F1"/>
    <w:rsid w:val="000D25C2"/>
    <w:rsid w:val="000D30DA"/>
    <w:rsid w:val="000E041A"/>
    <w:rsid w:val="000E1C25"/>
    <w:rsid w:val="000E4A97"/>
    <w:rsid w:val="000F1B75"/>
    <w:rsid w:val="000F618C"/>
    <w:rsid w:val="0010783E"/>
    <w:rsid w:val="001116B9"/>
    <w:rsid w:val="001145F4"/>
    <w:rsid w:val="00115486"/>
    <w:rsid w:val="001164D9"/>
    <w:rsid w:val="001256EE"/>
    <w:rsid w:val="00140A2B"/>
    <w:rsid w:val="00141760"/>
    <w:rsid w:val="001420AB"/>
    <w:rsid w:val="00145419"/>
    <w:rsid w:val="00145CD5"/>
    <w:rsid w:val="0015141E"/>
    <w:rsid w:val="00157923"/>
    <w:rsid w:val="00163349"/>
    <w:rsid w:val="00163554"/>
    <w:rsid w:val="00174413"/>
    <w:rsid w:val="00174877"/>
    <w:rsid w:val="00192A90"/>
    <w:rsid w:val="00194448"/>
    <w:rsid w:val="001A46BB"/>
    <w:rsid w:val="001A551E"/>
    <w:rsid w:val="001A6339"/>
    <w:rsid w:val="001C3434"/>
    <w:rsid w:val="001C5169"/>
    <w:rsid w:val="001C7292"/>
    <w:rsid w:val="001D1DE7"/>
    <w:rsid w:val="001D3626"/>
    <w:rsid w:val="001D4314"/>
    <w:rsid w:val="001E1F18"/>
    <w:rsid w:val="001E60A4"/>
    <w:rsid w:val="001F3940"/>
    <w:rsid w:val="00204471"/>
    <w:rsid w:val="00206815"/>
    <w:rsid w:val="00211FE7"/>
    <w:rsid w:val="00231984"/>
    <w:rsid w:val="002335DF"/>
    <w:rsid w:val="002358DB"/>
    <w:rsid w:val="00241268"/>
    <w:rsid w:val="002477D4"/>
    <w:rsid w:val="00254B11"/>
    <w:rsid w:val="00260942"/>
    <w:rsid w:val="002619D3"/>
    <w:rsid w:val="00271107"/>
    <w:rsid w:val="00281571"/>
    <w:rsid w:val="0028626F"/>
    <w:rsid w:val="002866D9"/>
    <w:rsid w:val="002942E9"/>
    <w:rsid w:val="002A4092"/>
    <w:rsid w:val="002C5034"/>
    <w:rsid w:val="002D0E61"/>
    <w:rsid w:val="002D2C3C"/>
    <w:rsid w:val="002D609E"/>
    <w:rsid w:val="002E6513"/>
    <w:rsid w:val="00307A09"/>
    <w:rsid w:val="0031520F"/>
    <w:rsid w:val="00316890"/>
    <w:rsid w:val="00327881"/>
    <w:rsid w:val="0033136E"/>
    <w:rsid w:val="00351798"/>
    <w:rsid w:val="00352916"/>
    <w:rsid w:val="003609E6"/>
    <w:rsid w:val="003661F1"/>
    <w:rsid w:val="00372CB3"/>
    <w:rsid w:val="00374562"/>
    <w:rsid w:val="00377500"/>
    <w:rsid w:val="00381429"/>
    <w:rsid w:val="003833AD"/>
    <w:rsid w:val="00387A6D"/>
    <w:rsid w:val="00393743"/>
    <w:rsid w:val="003960D7"/>
    <w:rsid w:val="00397784"/>
    <w:rsid w:val="003B2BB2"/>
    <w:rsid w:val="003B2BFE"/>
    <w:rsid w:val="003B4B1D"/>
    <w:rsid w:val="003B5B97"/>
    <w:rsid w:val="003C0E15"/>
    <w:rsid w:val="003C34F5"/>
    <w:rsid w:val="003C7C1A"/>
    <w:rsid w:val="003D2BBE"/>
    <w:rsid w:val="003D338A"/>
    <w:rsid w:val="003D407E"/>
    <w:rsid w:val="003D41B7"/>
    <w:rsid w:val="003D7C07"/>
    <w:rsid w:val="003E0601"/>
    <w:rsid w:val="003E1A73"/>
    <w:rsid w:val="003E2D9E"/>
    <w:rsid w:val="003E6B39"/>
    <w:rsid w:val="003E7883"/>
    <w:rsid w:val="003F5FF9"/>
    <w:rsid w:val="003F795F"/>
    <w:rsid w:val="00402D22"/>
    <w:rsid w:val="00403A91"/>
    <w:rsid w:val="0041026C"/>
    <w:rsid w:val="00414912"/>
    <w:rsid w:val="004176E3"/>
    <w:rsid w:val="00417F15"/>
    <w:rsid w:val="00420AD9"/>
    <w:rsid w:val="00422FEA"/>
    <w:rsid w:val="00424F53"/>
    <w:rsid w:val="004256CE"/>
    <w:rsid w:val="00430DA5"/>
    <w:rsid w:val="0043247B"/>
    <w:rsid w:val="0043332F"/>
    <w:rsid w:val="00433C0A"/>
    <w:rsid w:val="00440383"/>
    <w:rsid w:val="00447AB1"/>
    <w:rsid w:val="00447B8A"/>
    <w:rsid w:val="00452FB5"/>
    <w:rsid w:val="00455A29"/>
    <w:rsid w:val="00464296"/>
    <w:rsid w:val="00470719"/>
    <w:rsid w:val="00472BC2"/>
    <w:rsid w:val="004920EC"/>
    <w:rsid w:val="0049496F"/>
    <w:rsid w:val="004A1B7E"/>
    <w:rsid w:val="004A2EDC"/>
    <w:rsid w:val="004B7CB3"/>
    <w:rsid w:val="004C0B1C"/>
    <w:rsid w:val="004D3842"/>
    <w:rsid w:val="004D43C1"/>
    <w:rsid w:val="004D44F3"/>
    <w:rsid w:val="004D55AA"/>
    <w:rsid w:val="004D5D47"/>
    <w:rsid w:val="004D7751"/>
    <w:rsid w:val="004E1AE7"/>
    <w:rsid w:val="004E609D"/>
    <w:rsid w:val="004E7D9C"/>
    <w:rsid w:val="004F3698"/>
    <w:rsid w:val="005064D8"/>
    <w:rsid w:val="00516F51"/>
    <w:rsid w:val="00517852"/>
    <w:rsid w:val="00521EC4"/>
    <w:rsid w:val="00527938"/>
    <w:rsid w:val="00530632"/>
    <w:rsid w:val="005316CB"/>
    <w:rsid w:val="00532739"/>
    <w:rsid w:val="00532D41"/>
    <w:rsid w:val="005332C5"/>
    <w:rsid w:val="00537DB9"/>
    <w:rsid w:val="00543151"/>
    <w:rsid w:val="00551C9E"/>
    <w:rsid w:val="00560338"/>
    <w:rsid w:val="00565CA7"/>
    <w:rsid w:val="0057094E"/>
    <w:rsid w:val="0057175D"/>
    <w:rsid w:val="00575BD2"/>
    <w:rsid w:val="0057725B"/>
    <w:rsid w:val="00577E8E"/>
    <w:rsid w:val="005837FF"/>
    <w:rsid w:val="00584374"/>
    <w:rsid w:val="0058619B"/>
    <w:rsid w:val="00590E74"/>
    <w:rsid w:val="00593F8A"/>
    <w:rsid w:val="005979EB"/>
    <w:rsid w:val="005A0861"/>
    <w:rsid w:val="005A56E5"/>
    <w:rsid w:val="005A5E21"/>
    <w:rsid w:val="005A6754"/>
    <w:rsid w:val="005A69B4"/>
    <w:rsid w:val="005A7570"/>
    <w:rsid w:val="005B127F"/>
    <w:rsid w:val="005B2021"/>
    <w:rsid w:val="005B21F9"/>
    <w:rsid w:val="005B433D"/>
    <w:rsid w:val="005B5260"/>
    <w:rsid w:val="005C7C9A"/>
    <w:rsid w:val="005D070B"/>
    <w:rsid w:val="005D3726"/>
    <w:rsid w:val="005F4913"/>
    <w:rsid w:val="005F6154"/>
    <w:rsid w:val="005F66CA"/>
    <w:rsid w:val="00600F66"/>
    <w:rsid w:val="0060146B"/>
    <w:rsid w:val="00614049"/>
    <w:rsid w:val="00614A76"/>
    <w:rsid w:val="00617A0C"/>
    <w:rsid w:val="00617FE4"/>
    <w:rsid w:val="006221D3"/>
    <w:rsid w:val="00623FBA"/>
    <w:rsid w:val="0062650D"/>
    <w:rsid w:val="00637507"/>
    <w:rsid w:val="00641878"/>
    <w:rsid w:val="00642307"/>
    <w:rsid w:val="0064264C"/>
    <w:rsid w:val="00645F8C"/>
    <w:rsid w:val="00655488"/>
    <w:rsid w:val="00663A4A"/>
    <w:rsid w:val="00673340"/>
    <w:rsid w:val="00674DD6"/>
    <w:rsid w:val="00677350"/>
    <w:rsid w:val="0068125C"/>
    <w:rsid w:val="0068170F"/>
    <w:rsid w:val="0068172E"/>
    <w:rsid w:val="00685753"/>
    <w:rsid w:val="0068596D"/>
    <w:rsid w:val="00693B0E"/>
    <w:rsid w:val="006A2EEE"/>
    <w:rsid w:val="006A5B36"/>
    <w:rsid w:val="006B49C4"/>
    <w:rsid w:val="006B4A3F"/>
    <w:rsid w:val="006C3108"/>
    <w:rsid w:val="006D71AE"/>
    <w:rsid w:val="006D73A2"/>
    <w:rsid w:val="006E2B1E"/>
    <w:rsid w:val="006F2DA5"/>
    <w:rsid w:val="007147A8"/>
    <w:rsid w:val="00715375"/>
    <w:rsid w:val="007159DC"/>
    <w:rsid w:val="00720BC5"/>
    <w:rsid w:val="007227BC"/>
    <w:rsid w:val="00725877"/>
    <w:rsid w:val="00730439"/>
    <w:rsid w:val="007305D5"/>
    <w:rsid w:val="00732BAF"/>
    <w:rsid w:val="00735CD2"/>
    <w:rsid w:val="007413A5"/>
    <w:rsid w:val="007414E4"/>
    <w:rsid w:val="007452DD"/>
    <w:rsid w:val="007541B3"/>
    <w:rsid w:val="00760988"/>
    <w:rsid w:val="007615BA"/>
    <w:rsid w:val="007865FD"/>
    <w:rsid w:val="007957B5"/>
    <w:rsid w:val="0079587B"/>
    <w:rsid w:val="007A35F3"/>
    <w:rsid w:val="007D07CA"/>
    <w:rsid w:val="007D1DA9"/>
    <w:rsid w:val="007D4137"/>
    <w:rsid w:val="007D4C06"/>
    <w:rsid w:val="007D73FA"/>
    <w:rsid w:val="007E1EE0"/>
    <w:rsid w:val="007E7DA5"/>
    <w:rsid w:val="007F3040"/>
    <w:rsid w:val="007F625D"/>
    <w:rsid w:val="007F6C2D"/>
    <w:rsid w:val="00801063"/>
    <w:rsid w:val="008019AE"/>
    <w:rsid w:val="00802983"/>
    <w:rsid w:val="008041EE"/>
    <w:rsid w:val="008066EB"/>
    <w:rsid w:val="00807251"/>
    <w:rsid w:val="00812124"/>
    <w:rsid w:val="0081551D"/>
    <w:rsid w:val="008160B2"/>
    <w:rsid w:val="008215A5"/>
    <w:rsid w:val="00822653"/>
    <w:rsid w:val="0082403D"/>
    <w:rsid w:val="00836939"/>
    <w:rsid w:val="008471D2"/>
    <w:rsid w:val="008549CE"/>
    <w:rsid w:val="00863EE4"/>
    <w:rsid w:val="00864FB8"/>
    <w:rsid w:val="00872BFB"/>
    <w:rsid w:val="00883FB4"/>
    <w:rsid w:val="0088763A"/>
    <w:rsid w:val="00892A20"/>
    <w:rsid w:val="008933A0"/>
    <w:rsid w:val="00894EAA"/>
    <w:rsid w:val="00895F1A"/>
    <w:rsid w:val="00896D5D"/>
    <w:rsid w:val="008A0C84"/>
    <w:rsid w:val="008A68F1"/>
    <w:rsid w:val="008B0AD0"/>
    <w:rsid w:val="008B15CB"/>
    <w:rsid w:val="008B5323"/>
    <w:rsid w:val="008B68F6"/>
    <w:rsid w:val="008C0B76"/>
    <w:rsid w:val="008C25B9"/>
    <w:rsid w:val="008C4C72"/>
    <w:rsid w:val="008C5954"/>
    <w:rsid w:val="008C6740"/>
    <w:rsid w:val="008D2652"/>
    <w:rsid w:val="008D367B"/>
    <w:rsid w:val="008E447D"/>
    <w:rsid w:val="008E69B7"/>
    <w:rsid w:val="008F0DFF"/>
    <w:rsid w:val="009057F6"/>
    <w:rsid w:val="009114E5"/>
    <w:rsid w:val="009173A9"/>
    <w:rsid w:val="009173B2"/>
    <w:rsid w:val="009230DE"/>
    <w:rsid w:val="00924629"/>
    <w:rsid w:val="00925A7A"/>
    <w:rsid w:val="00925E1D"/>
    <w:rsid w:val="00927961"/>
    <w:rsid w:val="00934B07"/>
    <w:rsid w:val="00945D10"/>
    <w:rsid w:val="00947C8D"/>
    <w:rsid w:val="009518F9"/>
    <w:rsid w:val="00960DD1"/>
    <w:rsid w:val="00965B3F"/>
    <w:rsid w:val="00972CC9"/>
    <w:rsid w:val="00972E85"/>
    <w:rsid w:val="009737AD"/>
    <w:rsid w:val="009761FD"/>
    <w:rsid w:val="00982FFF"/>
    <w:rsid w:val="0099605D"/>
    <w:rsid w:val="00996B1C"/>
    <w:rsid w:val="00997321"/>
    <w:rsid w:val="009A1F27"/>
    <w:rsid w:val="009A2629"/>
    <w:rsid w:val="009B02D0"/>
    <w:rsid w:val="009D045E"/>
    <w:rsid w:val="009F4052"/>
    <w:rsid w:val="009F733F"/>
    <w:rsid w:val="00A04237"/>
    <w:rsid w:val="00A100CA"/>
    <w:rsid w:val="00A123A7"/>
    <w:rsid w:val="00A165ED"/>
    <w:rsid w:val="00A229B3"/>
    <w:rsid w:val="00A23283"/>
    <w:rsid w:val="00A248B9"/>
    <w:rsid w:val="00A25523"/>
    <w:rsid w:val="00A27722"/>
    <w:rsid w:val="00A27DC2"/>
    <w:rsid w:val="00A30ECB"/>
    <w:rsid w:val="00A329B7"/>
    <w:rsid w:val="00A44127"/>
    <w:rsid w:val="00A4445B"/>
    <w:rsid w:val="00A52525"/>
    <w:rsid w:val="00A62E32"/>
    <w:rsid w:val="00A8389C"/>
    <w:rsid w:val="00A85487"/>
    <w:rsid w:val="00A90787"/>
    <w:rsid w:val="00A92A1E"/>
    <w:rsid w:val="00AA1402"/>
    <w:rsid w:val="00AA5A46"/>
    <w:rsid w:val="00AA68D6"/>
    <w:rsid w:val="00AB437E"/>
    <w:rsid w:val="00AB6A7A"/>
    <w:rsid w:val="00AB6E3C"/>
    <w:rsid w:val="00AB7668"/>
    <w:rsid w:val="00AC3C9E"/>
    <w:rsid w:val="00AC634B"/>
    <w:rsid w:val="00AD16EE"/>
    <w:rsid w:val="00AD2965"/>
    <w:rsid w:val="00AD36BD"/>
    <w:rsid w:val="00AD4192"/>
    <w:rsid w:val="00AD55C9"/>
    <w:rsid w:val="00AE3AE7"/>
    <w:rsid w:val="00AE5657"/>
    <w:rsid w:val="00AF0BD2"/>
    <w:rsid w:val="00AF1697"/>
    <w:rsid w:val="00AF648B"/>
    <w:rsid w:val="00B06393"/>
    <w:rsid w:val="00B07077"/>
    <w:rsid w:val="00B136E0"/>
    <w:rsid w:val="00B148C4"/>
    <w:rsid w:val="00B33DCE"/>
    <w:rsid w:val="00B47760"/>
    <w:rsid w:val="00B50A0D"/>
    <w:rsid w:val="00B57966"/>
    <w:rsid w:val="00B67598"/>
    <w:rsid w:val="00B815CE"/>
    <w:rsid w:val="00B83566"/>
    <w:rsid w:val="00B904E7"/>
    <w:rsid w:val="00B94DB0"/>
    <w:rsid w:val="00BA4839"/>
    <w:rsid w:val="00BB13C7"/>
    <w:rsid w:val="00BB4645"/>
    <w:rsid w:val="00BD33D2"/>
    <w:rsid w:val="00BF0897"/>
    <w:rsid w:val="00BF5CFC"/>
    <w:rsid w:val="00C00688"/>
    <w:rsid w:val="00C02A9A"/>
    <w:rsid w:val="00C04941"/>
    <w:rsid w:val="00C049F1"/>
    <w:rsid w:val="00C34631"/>
    <w:rsid w:val="00C47523"/>
    <w:rsid w:val="00C53490"/>
    <w:rsid w:val="00C61DBC"/>
    <w:rsid w:val="00C6318D"/>
    <w:rsid w:val="00C63395"/>
    <w:rsid w:val="00C6363E"/>
    <w:rsid w:val="00C725BF"/>
    <w:rsid w:val="00C760F1"/>
    <w:rsid w:val="00C77FBD"/>
    <w:rsid w:val="00C8663F"/>
    <w:rsid w:val="00C94D3C"/>
    <w:rsid w:val="00C964AE"/>
    <w:rsid w:val="00CA6B41"/>
    <w:rsid w:val="00CA7896"/>
    <w:rsid w:val="00CB7F40"/>
    <w:rsid w:val="00CC0A59"/>
    <w:rsid w:val="00CC1FB4"/>
    <w:rsid w:val="00CD2855"/>
    <w:rsid w:val="00CD39A3"/>
    <w:rsid w:val="00CE0765"/>
    <w:rsid w:val="00CF7E61"/>
    <w:rsid w:val="00D11683"/>
    <w:rsid w:val="00D1444E"/>
    <w:rsid w:val="00D14663"/>
    <w:rsid w:val="00D149D8"/>
    <w:rsid w:val="00D14F18"/>
    <w:rsid w:val="00D27797"/>
    <w:rsid w:val="00D3399D"/>
    <w:rsid w:val="00D342DF"/>
    <w:rsid w:val="00D4010D"/>
    <w:rsid w:val="00D40D7F"/>
    <w:rsid w:val="00D53183"/>
    <w:rsid w:val="00D53908"/>
    <w:rsid w:val="00D53F47"/>
    <w:rsid w:val="00D5589B"/>
    <w:rsid w:val="00D60F35"/>
    <w:rsid w:val="00D63A85"/>
    <w:rsid w:val="00D67051"/>
    <w:rsid w:val="00D67F70"/>
    <w:rsid w:val="00D7264B"/>
    <w:rsid w:val="00D77549"/>
    <w:rsid w:val="00D87F69"/>
    <w:rsid w:val="00D90327"/>
    <w:rsid w:val="00D90FDE"/>
    <w:rsid w:val="00D936CB"/>
    <w:rsid w:val="00D94CD6"/>
    <w:rsid w:val="00D963AE"/>
    <w:rsid w:val="00DA09C2"/>
    <w:rsid w:val="00DA6512"/>
    <w:rsid w:val="00DA7EE3"/>
    <w:rsid w:val="00DB1052"/>
    <w:rsid w:val="00DB12E6"/>
    <w:rsid w:val="00DC03B2"/>
    <w:rsid w:val="00DD02EA"/>
    <w:rsid w:val="00DD4A3F"/>
    <w:rsid w:val="00DF5A91"/>
    <w:rsid w:val="00E02CFF"/>
    <w:rsid w:val="00E05A14"/>
    <w:rsid w:val="00E1414D"/>
    <w:rsid w:val="00E174A2"/>
    <w:rsid w:val="00E21562"/>
    <w:rsid w:val="00E26D66"/>
    <w:rsid w:val="00E32145"/>
    <w:rsid w:val="00E429F5"/>
    <w:rsid w:val="00E46791"/>
    <w:rsid w:val="00E47900"/>
    <w:rsid w:val="00E5592B"/>
    <w:rsid w:val="00E569EE"/>
    <w:rsid w:val="00E6264F"/>
    <w:rsid w:val="00E64AE1"/>
    <w:rsid w:val="00E65948"/>
    <w:rsid w:val="00E65EBE"/>
    <w:rsid w:val="00E72A1C"/>
    <w:rsid w:val="00E76C10"/>
    <w:rsid w:val="00E779BA"/>
    <w:rsid w:val="00E82259"/>
    <w:rsid w:val="00E82EE9"/>
    <w:rsid w:val="00E8647A"/>
    <w:rsid w:val="00E915FD"/>
    <w:rsid w:val="00E91D71"/>
    <w:rsid w:val="00EA7761"/>
    <w:rsid w:val="00EA7FC6"/>
    <w:rsid w:val="00EB6FF9"/>
    <w:rsid w:val="00EC358E"/>
    <w:rsid w:val="00EC40C8"/>
    <w:rsid w:val="00EC417F"/>
    <w:rsid w:val="00EC56D9"/>
    <w:rsid w:val="00ED1C8D"/>
    <w:rsid w:val="00ED3393"/>
    <w:rsid w:val="00ED4371"/>
    <w:rsid w:val="00EE2E64"/>
    <w:rsid w:val="00EE574E"/>
    <w:rsid w:val="00EE5A15"/>
    <w:rsid w:val="00EF1727"/>
    <w:rsid w:val="00EF195F"/>
    <w:rsid w:val="00EF3574"/>
    <w:rsid w:val="00EF5BED"/>
    <w:rsid w:val="00F03073"/>
    <w:rsid w:val="00F042B3"/>
    <w:rsid w:val="00F06444"/>
    <w:rsid w:val="00F12FE9"/>
    <w:rsid w:val="00F13A8F"/>
    <w:rsid w:val="00F22C04"/>
    <w:rsid w:val="00F31858"/>
    <w:rsid w:val="00F37B59"/>
    <w:rsid w:val="00F51F8B"/>
    <w:rsid w:val="00F5251A"/>
    <w:rsid w:val="00F64DF0"/>
    <w:rsid w:val="00F72F52"/>
    <w:rsid w:val="00F74640"/>
    <w:rsid w:val="00F75A32"/>
    <w:rsid w:val="00F75E04"/>
    <w:rsid w:val="00F82248"/>
    <w:rsid w:val="00F94AA0"/>
    <w:rsid w:val="00FA2D64"/>
    <w:rsid w:val="00FA3935"/>
    <w:rsid w:val="00FA5868"/>
    <w:rsid w:val="00FA7A35"/>
    <w:rsid w:val="00FA7FDB"/>
    <w:rsid w:val="00FB4260"/>
    <w:rsid w:val="00FB536E"/>
    <w:rsid w:val="00FB591D"/>
    <w:rsid w:val="00FB6314"/>
    <w:rsid w:val="00FB6D05"/>
    <w:rsid w:val="00FE01E7"/>
    <w:rsid w:val="00FE3B66"/>
    <w:rsid w:val="00FE3F71"/>
    <w:rsid w:val="00FE7D60"/>
    <w:rsid w:val="00FF30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697"/>
    <w:rPr>
      <w:rFonts w:ascii="Arial" w:hAnsi="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E05A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D2855"/>
    <w:rPr>
      <w:rFonts w:ascii="Tahoma" w:hAnsi="Tahoma" w:cs="Tahoma"/>
      <w:sz w:val="16"/>
      <w:szCs w:val="16"/>
    </w:rPr>
  </w:style>
  <w:style w:type="character" w:customStyle="1" w:styleId="TextodegloboCar">
    <w:name w:val="Texto de globo Car"/>
    <w:basedOn w:val="Fuentedeprrafopredeter"/>
    <w:link w:val="Textodeglobo"/>
    <w:uiPriority w:val="99"/>
    <w:semiHidden/>
    <w:rsid w:val="00CD2855"/>
    <w:rPr>
      <w:rFonts w:ascii="Tahoma" w:hAnsi="Tahoma" w:cs="Tahoma"/>
      <w:sz w:val="16"/>
      <w:szCs w:val="16"/>
      <w:lang w:val="es-ES" w:eastAsia="es-ES"/>
    </w:rPr>
  </w:style>
  <w:style w:type="paragraph" w:styleId="Sinespaciado">
    <w:name w:val="No Spacing"/>
    <w:uiPriority w:val="1"/>
    <w:qFormat/>
    <w:rsid w:val="00B50A0D"/>
    <w:rPr>
      <w:rFonts w:asciiTheme="minorHAnsi" w:eastAsiaTheme="minorHAnsi" w:hAnsiTheme="minorHAnsi" w:cstheme="minorBidi"/>
      <w:sz w:val="22"/>
      <w:szCs w:val="22"/>
      <w:lang w:eastAsia="en-US"/>
    </w:rPr>
  </w:style>
  <w:style w:type="paragraph" w:customStyle="1" w:styleId="elemento">
    <w:name w:val="elemento"/>
    <w:basedOn w:val="Normal"/>
    <w:rsid w:val="005B5260"/>
    <w:pPr>
      <w:spacing w:before="100" w:beforeAutospacing="1" w:after="100" w:afterAutospacing="1"/>
    </w:pPr>
    <w:rPr>
      <w:rFonts w:ascii="Times New Roman" w:hAnsi="Times New Roman"/>
      <w:lang w:val="es-MX" w:eastAsia="es-MX"/>
    </w:rPr>
  </w:style>
  <w:style w:type="paragraph" w:customStyle="1" w:styleId="elementotitulo">
    <w:name w:val="elementotitulo"/>
    <w:basedOn w:val="Normal"/>
    <w:rsid w:val="005B5260"/>
    <w:pPr>
      <w:spacing w:before="100" w:beforeAutospacing="1" w:after="100" w:afterAutospacing="1"/>
      <w:textAlignment w:val="top"/>
    </w:pPr>
    <w:rPr>
      <w:rFonts w:ascii="Times New Roman" w:hAnsi="Times New Roman"/>
      <w:lang w:val="es-MX" w:eastAsia="es-MX"/>
    </w:rPr>
  </w:style>
  <w:style w:type="paragraph" w:customStyle="1" w:styleId="elementoseccion">
    <w:name w:val="elementoseccion"/>
    <w:basedOn w:val="Normal"/>
    <w:rsid w:val="005B5260"/>
    <w:pPr>
      <w:pBdr>
        <w:bottom w:val="single" w:sz="12" w:space="0" w:color="000000"/>
      </w:pBdr>
      <w:spacing w:before="100" w:beforeAutospacing="1" w:after="100" w:afterAutospacing="1"/>
      <w:textAlignment w:val="top"/>
    </w:pPr>
    <w:rPr>
      <w:rFonts w:ascii="Times New Roman" w:hAnsi="Times New Roman"/>
      <w:b/>
      <w:bCs/>
      <w:sz w:val="22"/>
      <w:szCs w:val="22"/>
      <w:lang w:val="es-MX" w:eastAsia="es-MX"/>
    </w:rPr>
  </w:style>
  <w:style w:type="paragraph" w:customStyle="1" w:styleId="separador">
    <w:name w:val="separador"/>
    <w:basedOn w:val="Normal"/>
    <w:rsid w:val="005B5260"/>
    <w:pPr>
      <w:spacing w:before="100" w:beforeAutospacing="1" w:after="100" w:afterAutospacing="1"/>
    </w:pPr>
    <w:rPr>
      <w:rFonts w:ascii="Times New Roman" w:hAnsi="Times New Roman"/>
      <w:lang w:val="es-MX" w:eastAsia="es-MX"/>
    </w:rPr>
  </w:style>
  <w:style w:type="paragraph" w:customStyle="1" w:styleId="elementoatributos">
    <w:name w:val="elementoatributos"/>
    <w:basedOn w:val="Normal"/>
    <w:rsid w:val="005B5260"/>
    <w:pPr>
      <w:spacing w:before="100" w:beforeAutospacing="1" w:after="100" w:afterAutospacing="1"/>
    </w:pPr>
    <w:rPr>
      <w:rFonts w:ascii="Times New Roman" w:hAnsi="Times New Roman"/>
      <w:lang w:val="es-MX" w:eastAsia="es-MX"/>
    </w:rPr>
  </w:style>
  <w:style w:type="paragraph" w:customStyle="1" w:styleId="atributo">
    <w:name w:val="atributo"/>
    <w:basedOn w:val="Normal"/>
    <w:rsid w:val="005B5260"/>
    <w:pPr>
      <w:pBdr>
        <w:bottom w:val="single" w:sz="6" w:space="0" w:color="000000"/>
      </w:pBdr>
      <w:spacing w:before="100" w:beforeAutospacing="1" w:after="100" w:afterAutospacing="1"/>
      <w:textAlignment w:val="top"/>
    </w:pPr>
    <w:rPr>
      <w:rFonts w:ascii="Times New Roman" w:hAnsi="Times New Roman"/>
      <w:b/>
      <w:bCs/>
      <w:sz w:val="20"/>
      <w:szCs w:val="20"/>
      <w:lang w:val="es-MX" w:eastAsia="es-MX"/>
    </w:rPr>
  </w:style>
  <w:style w:type="paragraph" w:customStyle="1" w:styleId="labelatributo">
    <w:name w:val="labelatributo"/>
    <w:basedOn w:val="Normal"/>
    <w:rsid w:val="005B5260"/>
    <w:pPr>
      <w:pBdr>
        <w:bottom w:val="single" w:sz="6" w:space="0" w:color="000000"/>
      </w:pBdr>
      <w:spacing w:before="100" w:beforeAutospacing="1" w:after="100" w:afterAutospacing="1"/>
      <w:textAlignment w:val="top"/>
    </w:pPr>
    <w:rPr>
      <w:rFonts w:ascii="Times New Roman" w:hAnsi="Times New Roman"/>
      <w:b/>
      <w:bCs/>
      <w:sz w:val="20"/>
      <w:szCs w:val="20"/>
      <w:lang w:val="es-MX" w:eastAsia="es-MX"/>
    </w:rPr>
  </w:style>
  <w:style w:type="paragraph" w:customStyle="1" w:styleId="valoratributo">
    <w:name w:val="valoratributo"/>
    <w:basedOn w:val="Normal"/>
    <w:rsid w:val="005B5260"/>
    <w:pPr>
      <w:pBdr>
        <w:bottom w:val="single" w:sz="6" w:space="0" w:color="000000"/>
      </w:pBdr>
      <w:spacing w:before="100" w:beforeAutospacing="1" w:after="100" w:afterAutospacing="1"/>
      <w:textAlignment w:val="top"/>
    </w:pPr>
    <w:rPr>
      <w:rFonts w:ascii="Times New Roman" w:hAnsi="Times New Roman"/>
      <w:sz w:val="20"/>
      <w:szCs w:val="20"/>
      <w:lang w:val="es-MX" w:eastAsia="es-MX"/>
    </w:rPr>
  </w:style>
  <w:style w:type="paragraph" w:customStyle="1" w:styleId="tablanodos">
    <w:name w:val="tablanodos"/>
    <w:basedOn w:val="Normal"/>
    <w:rsid w:val="005B5260"/>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rFonts w:ascii="Times New Roman" w:hAnsi="Times New Roman"/>
      <w:sz w:val="20"/>
      <w:szCs w:val="20"/>
      <w:lang w:val="es-MX" w:eastAsia="es-MX"/>
    </w:rPr>
  </w:style>
  <w:style w:type="paragraph" w:customStyle="1" w:styleId="titulotablanodos">
    <w:name w:val="titulotablanodos"/>
    <w:basedOn w:val="Normal"/>
    <w:rsid w:val="005B5260"/>
    <w:pPr>
      <w:spacing w:before="100" w:beforeAutospacing="1" w:after="100" w:afterAutospacing="1"/>
      <w:jc w:val="center"/>
      <w:textAlignment w:val="top"/>
    </w:pPr>
    <w:rPr>
      <w:rFonts w:ascii="Times New Roman" w:hAnsi="Times New Roman"/>
      <w:b/>
      <w:bCs/>
      <w:sz w:val="20"/>
      <w:szCs w:val="20"/>
      <w:lang w:val="es-MX" w:eastAsia="es-MX"/>
    </w:rPr>
  </w:style>
  <w:style w:type="paragraph" w:customStyle="1" w:styleId="valortablanodos">
    <w:name w:val="valortablanodos"/>
    <w:basedOn w:val="Normal"/>
    <w:rsid w:val="005B5260"/>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rFonts w:ascii="Times New Roman" w:hAnsi="Times New Roman"/>
      <w:sz w:val="20"/>
      <w:szCs w:val="20"/>
      <w:lang w:val="es-MX" w:eastAsia="es-MX"/>
    </w:rPr>
  </w:style>
  <w:style w:type="paragraph" w:customStyle="1" w:styleId="labeltablanodos">
    <w:name w:val="labeltablanodos"/>
    <w:basedOn w:val="Normal"/>
    <w:rsid w:val="005B5260"/>
    <w:pPr>
      <w:pBdr>
        <w:bottom w:val="single" w:sz="6" w:space="0" w:color="000000"/>
      </w:pBdr>
      <w:spacing w:before="100" w:beforeAutospacing="1" w:after="100" w:afterAutospacing="1"/>
      <w:textAlignment w:val="top"/>
    </w:pPr>
    <w:rPr>
      <w:rFonts w:ascii="Times New Roman" w:hAnsi="Times New Roman"/>
      <w:sz w:val="20"/>
      <w:szCs w:val="20"/>
      <w:lang w:val="es-MX" w:eastAsia="es-MX"/>
    </w:rPr>
  </w:style>
  <w:style w:type="paragraph" w:styleId="Prrafodelista">
    <w:name w:val="List Paragraph"/>
    <w:basedOn w:val="Normal"/>
    <w:uiPriority w:val="34"/>
    <w:qFormat/>
    <w:rsid w:val="00551C9E"/>
    <w:pPr>
      <w:ind w:left="720"/>
      <w:contextualSpacing/>
    </w:pPr>
  </w:style>
  <w:style w:type="paragraph" w:customStyle="1" w:styleId="Texto">
    <w:name w:val="Texto"/>
    <w:basedOn w:val="Normal"/>
    <w:link w:val="TextoCar"/>
    <w:rsid w:val="003E2D9E"/>
    <w:pPr>
      <w:spacing w:after="101" w:line="216" w:lineRule="exact"/>
      <w:ind w:firstLine="288"/>
      <w:jc w:val="both"/>
    </w:pPr>
    <w:rPr>
      <w:rFonts w:cs="Arial"/>
      <w:sz w:val="18"/>
      <w:szCs w:val="20"/>
    </w:rPr>
  </w:style>
  <w:style w:type="character" w:customStyle="1" w:styleId="TextoCar">
    <w:name w:val="Texto Car"/>
    <w:link w:val="Texto"/>
    <w:locked/>
    <w:rsid w:val="003E2D9E"/>
    <w:rPr>
      <w:rFonts w:ascii="Arial" w:hAnsi="Arial" w:cs="Arial"/>
      <w:sz w:val="18"/>
      <w:lang w:val="es-ES" w:eastAsia="es-ES"/>
    </w:rPr>
  </w:style>
  <w:style w:type="paragraph" w:customStyle="1" w:styleId="ROMANOS">
    <w:name w:val="ROMANOS"/>
    <w:basedOn w:val="Normal"/>
    <w:rsid w:val="008549CE"/>
    <w:pPr>
      <w:tabs>
        <w:tab w:val="left" w:pos="720"/>
      </w:tabs>
      <w:spacing w:after="101" w:line="216" w:lineRule="exact"/>
      <w:ind w:left="720" w:hanging="432"/>
      <w:jc w:val="both"/>
    </w:pPr>
    <w:rPr>
      <w:sz w:val="18"/>
      <w:szCs w:val="18"/>
    </w:rPr>
  </w:style>
  <w:style w:type="character" w:styleId="Refdecomentario">
    <w:name w:val="annotation reference"/>
    <w:basedOn w:val="Fuentedeprrafopredeter"/>
    <w:uiPriority w:val="99"/>
    <w:semiHidden/>
    <w:unhideWhenUsed/>
    <w:rsid w:val="000D25C2"/>
    <w:rPr>
      <w:sz w:val="16"/>
      <w:szCs w:val="16"/>
    </w:rPr>
  </w:style>
  <w:style w:type="paragraph" w:styleId="Textocomentario">
    <w:name w:val="annotation text"/>
    <w:basedOn w:val="Normal"/>
    <w:link w:val="TextocomentarioCar"/>
    <w:uiPriority w:val="99"/>
    <w:semiHidden/>
    <w:unhideWhenUsed/>
    <w:rsid w:val="000D25C2"/>
    <w:rPr>
      <w:sz w:val="20"/>
      <w:szCs w:val="20"/>
    </w:rPr>
  </w:style>
  <w:style w:type="character" w:customStyle="1" w:styleId="TextocomentarioCar">
    <w:name w:val="Texto comentario Car"/>
    <w:basedOn w:val="Fuentedeprrafopredeter"/>
    <w:link w:val="Textocomentario"/>
    <w:uiPriority w:val="99"/>
    <w:semiHidden/>
    <w:rsid w:val="000D25C2"/>
    <w:rPr>
      <w:rFonts w:ascii="Arial" w:hAnsi="Arial"/>
      <w:lang w:val="es-ES" w:eastAsia="es-ES"/>
    </w:rPr>
  </w:style>
  <w:style w:type="paragraph" w:styleId="Asuntodelcomentario">
    <w:name w:val="annotation subject"/>
    <w:basedOn w:val="Textocomentario"/>
    <w:next w:val="Textocomentario"/>
    <w:link w:val="AsuntodelcomentarioCar"/>
    <w:uiPriority w:val="99"/>
    <w:semiHidden/>
    <w:unhideWhenUsed/>
    <w:rsid w:val="000D25C2"/>
    <w:rPr>
      <w:b/>
      <w:bCs/>
    </w:rPr>
  </w:style>
  <w:style w:type="character" w:customStyle="1" w:styleId="AsuntodelcomentarioCar">
    <w:name w:val="Asunto del comentario Car"/>
    <w:basedOn w:val="TextocomentarioCar"/>
    <w:link w:val="Asuntodelcomentario"/>
    <w:uiPriority w:val="99"/>
    <w:semiHidden/>
    <w:rsid w:val="000D25C2"/>
    <w:rPr>
      <w:rFonts w:ascii="Arial" w:hAnsi="Arial"/>
      <w:b/>
      <w:bCs/>
      <w:lang w:val="es-ES" w:eastAsia="es-ES"/>
    </w:rPr>
  </w:style>
  <w:style w:type="paragraph" w:styleId="Encabezado">
    <w:name w:val="header"/>
    <w:basedOn w:val="Normal"/>
    <w:link w:val="EncabezadoCar"/>
    <w:uiPriority w:val="99"/>
    <w:unhideWhenUsed/>
    <w:rsid w:val="00CC1FB4"/>
    <w:pPr>
      <w:tabs>
        <w:tab w:val="center" w:pos="4419"/>
        <w:tab w:val="right" w:pos="8838"/>
      </w:tabs>
    </w:pPr>
  </w:style>
  <w:style w:type="character" w:customStyle="1" w:styleId="EncabezadoCar">
    <w:name w:val="Encabezado Car"/>
    <w:basedOn w:val="Fuentedeprrafopredeter"/>
    <w:link w:val="Encabezado"/>
    <w:uiPriority w:val="99"/>
    <w:rsid w:val="00CC1FB4"/>
    <w:rPr>
      <w:rFonts w:ascii="Arial" w:hAnsi="Arial"/>
      <w:sz w:val="24"/>
      <w:szCs w:val="24"/>
      <w:lang w:val="es-ES" w:eastAsia="es-ES"/>
    </w:rPr>
  </w:style>
  <w:style w:type="paragraph" w:styleId="Piedepgina">
    <w:name w:val="footer"/>
    <w:basedOn w:val="Normal"/>
    <w:link w:val="PiedepginaCar"/>
    <w:uiPriority w:val="99"/>
    <w:unhideWhenUsed/>
    <w:rsid w:val="00CC1FB4"/>
    <w:pPr>
      <w:tabs>
        <w:tab w:val="center" w:pos="4419"/>
        <w:tab w:val="right" w:pos="8838"/>
      </w:tabs>
    </w:pPr>
  </w:style>
  <w:style w:type="character" w:customStyle="1" w:styleId="PiedepginaCar">
    <w:name w:val="Pie de página Car"/>
    <w:basedOn w:val="Fuentedeprrafopredeter"/>
    <w:link w:val="Piedepgina"/>
    <w:uiPriority w:val="99"/>
    <w:rsid w:val="00CC1FB4"/>
    <w:rPr>
      <w:rFonts w:ascii="Arial" w:hAnsi="Arial"/>
      <w:sz w:val="24"/>
      <w:szCs w:val="24"/>
      <w:lang w:val="es-ES" w:eastAsia="es-ES"/>
    </w:rPr>
  </w:style>
  <w:style w:type="character" w:styleId="Hipervnculo">
    <w:name w:val="Hyperlink"/>
    <w:basedOn w:val="Fuentedeprrafopredeter"/>
    <w:uiPriority w:val="99"/>
    <w:rsid w:val="00BA4839"/>
    <w:rPr>
      <w:color w:val="0000FF"/>
      <w:u w:val="single"/>
    </w:rPr>
  </w:style>
  <w:style w:type="paragraph" w:customStyle="1" w:styleId="msonormal0">
    <w:name w:val="msonormal"/>
    <w:basedOn w:val="Normal"/>
    <w:rsid w:val="00397784"/>
    <w:pPr>
      <w:spacing w:before="100" w:beforeAutospacing="1" w:after="100" w:afterAutospacing="1"/>
    </w:pPr>
    <w:rPr>
      <w:rFonts w:ascii="Times New Roman" w:hAnsi="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697"/>
    <w:rPr>
      <w:rFonts w:ascii="Arial" w:hAnsi="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E05A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D2855"/>
    <w:rPr>
      <w:rFonts w:ascii="Tahoma" w:hAnsi="Tahoma" w:cs="Tahoma"/>
      <w:sz w:val="16"/>
      <w:szCs w:val="16"/>
    </w:rPr>
  </w:style>
  <w:style w:type="character" w:customStyle="1" w:styleId="TextodegloboCar">
    <w:name w:val="Texto de globo Car"/>
    <w:basedOn w:val="Fuentedeprrafopredeter"/>
    <w:link w:val="Textodeglobo"/>
    <w:uiPriority w:val="99"/>
    <w:semiHidden/>
    <w:rsid w:val="00CD2855"/>
    <w:rPr>
      <w:rFonts w:ascii="Tahoma" w:hAnsi="Tahoma" w:cs="Tahoma"/>
      <w:sz w:val="16"/>
      <w:szCs w:val="16"/>
      <w:lang w:val="es-ES" w:eastAsia="es-ES"/>
    </w:rPr>
  </w:style>
  <w:style w:type="paragraph" w:styleId="Sinespaciado">
    <w:name w:val="No Spacing"/>
    <w:uiPriority w:val="1"/>
    <w:qFormat/>
    <w:rsid w:val="00B50A0D"/>
    <w:rPr>
      <w:rFonts w:asciiTheme="minorHAnsi" w:eastAsiaTheme="minorHAnsi" w:hAnsiTheme="minorHAnsi" w:cstheme="minorBidi"/>
      <w:sz w:val="22"/>
      <w:szCs w:val="22"/>
      <w:lang w:eastAsia="en-US"/>
    </w:rPr>
  </w:style>
  <w:style w:type="paragraph" w:customStyle="1" w:styleId="elemento">
    <w:name w:val="elemento"/>
    <w:basedOn w:val="Normal"/>
    <w:rsid w:val="005B5260"/>
    <w:pPr>
      <w:spacing w:before="100" w:beforeAutospacing="1" w:after="100" w:afterAutospacing="1"/>
    </w:pPr>
    <w:rPr>
      <w:rFonts w:ascii="Times New Roman" w:hAnsi="Times New Roman"/>
      <w:lang w:val="es-MX" w:eastAsia="es-MX"/>
    </w:rPr>
  </w:style>
  <w:style w:type="paragraph" w:customStyle="1" w:styleId="elementotitulo">
    <w:name w:val="elementotitulo"/>
    <w:basedOn w:val="Normal"/>
    <w:rsid w:val="005B5260"/>
    <w:pPr>
      <w:spacing w:before="100" w:beforeAutospacing="1" w:after="100" w:afterAutospacing="1"/>
      <w:textAlignment w:val="top"/>
    </w:pPr>
    <w:rPr>
      <w:rFonts w:ascii="Times New Roman" w:hAnsi="Times New Roman"/>
      <w:lang w:val="es-MX" w:eastAsia="es-MX"/>
    </w:rPr>
  </w:style>
  <w:style w:type="paragraph" w:customStyle="1" w:styleId="elementoseccion">
    <w:name w:val="elementoseccion"/>
    <w:basedOn w:val="Normal"/>
    <w:rsid w:val="005B5260"/>
    <w:pPr>
      <w:pBdr>
        <w:bottom w:val="single" w:sz="12" w:space="0" w:color="000000"/>
      </w:pBdr>
      <w:spacing w:before="100" w:beforeAutospacing="1" w:after="100" w:afterAutospacing="1"/>
      <w:textAlignment w:val="top"/>
    </w:pPr>
    <w:rPr>
      <w:rFonts w:ascii="Times New Roman" w:hAnsi="Times New Roman"/>
      <w:b/>
      <w:bCs/>
      <w:sz w:val="22"/>
      <w:szCs w:val="22"/>
      <w:lang w:val="es-MX" w:eastAsia="es-MX"/>
    </w:rPr>
  </w:style>
  <w:style w:type="paragraph" w:customStyle="1" w:styleId="separador">
    <w:name w:val="separador"/>
    <w:basedOn w:val="Normal"/>
    <w:rsid w:val="005B5260"/>
    <w:pPr>
      <w:spacing w:before="100" w:beforeAutospacing="1" w:after="100" w:afterAutospacing="1"/>
    </w:pPr>
    <w:rPr>
      <w:rFonts w:ascii="Times New Roman" w:hAnsi="Times New Roman"/>
      <w:lang w:val="es-MX" w:eastAsia="es-MX"/>
    </w:rPr>
  </w:style>
  <w:style w:type="paragraph" w:customStyle="1" w:styleId="elementoatributos">
    <w:name w:val="elementoatributos"/>
    <w:basedOn w:val="Normal"/>
    <w:rsid w:val="005B5260"/>
    <w:pPr>
      <w:spacing w:before="100" w:beforeAutospacing="1" w:after="100" w:afterAutospacing="1"/>
    </w:pPr>
    <w:rPr>
      <w:rFonts w:ascii="Times New Roman" w:hAnsi="Times New Roman"/>
      <w:lang w:val="es-MX" w:eastAsia="es-MX"/>
    </w:rPr>
  </w:style>
  <w:style w:type="paragraph" w:customStyle="1" w:styleId="atributo">
    <w:name w:val="atributo"/>
    <w:basedOn w:val="Normal"/>
    <w:rsid w:val="005B5260"/>
    <w:pPr>
      <w:pBdr>
        <w:bottom w:val="single" w:sz="6" w:space="0" w:color="000000"/>
      </w:pBdr>
      <w:spacing w:before="100" w:beforeAutospacing="1" w:after="100" w:afterAutospacing="1"/>
      <w:textAlignment w:val="top"/>
    </w:pPr>
    <w:rPr>
      <w:rFonts w:ascii="Times New Roman" w:hAnsi="Times New Roman"/>
      <w:b/>
      <w:bCs/>
      <w:sz w:val="20"/>
      <w:szCs w:val="20"/>
      <w:lang w:val="es-MX" w:eastAsia="es-MX"/>
    </w:rPr>
  </w:style>
  <w:style w:type="paragraph" w:customStyle="1" w:styleId="labelatributo">
    <w:name w:val="labelatributo"/>
    <w:basedOn w:val="Normal"/>
    <w:rsid w:val="005B5260"/>
    <w:pPr>
      <w:pBdr>
        <w:bottom w:val="single" w:sz="6" w:space="0" w:color="000000"/>
      </w:pBdr>
      <w:spacing w:before="100" w:beforeAutospacing="1" w:after="100" w:afterAutospacing="1"/>
      <w:textAlignment w:val="top"/>
    </w:pPr>
    <w:rPr>
      <w:rFonts w:ascii="Times New Roman" w:hAnsi="Times New Roman"/>
      <w:b/>
      <w:bCs/>
      <w:sz w:val="20"/>
      <w:szCs w:val="20"/>
      <w:lang w:val="es-MX" w:eastAsia="es-MX"/>
    </w:rPr>
  </w:style>
  <w:style w:type="paragraph" w:customStyle="1" w:styleId="valoratributo">
    <w:name w:val="valoratributo"/>
    <w:basedOn w:val="Normal"/>
    <w:rsid w:val="005B5260"/>
    <w:pPr>
      <w:pBdr>
        <w:bottom w:val="single" w:sz="6" w:space="0" w:color="000000"/>
      </w:pBdr>
      <w:spacing w:before="100" w:beforeAutospacing="1" w:after="100" w:afterAutospacing="1"/>
      <w:textAlignment w:val="top"/>
    </w:pPr>
    <w:rPr>
      <w:rFonts w:ascii="Times New Roman" w:hAnsi="Times New Roman"/>
      <w:sz w:val="20"/>
      <w:szCs w:val="20"/>
      <w:lang w:val="es-MX" w:eastAsia="es-MX"/>
    </w:rPr>
  </w:style>
  <w:style w:type="paragraph" w:customStyle="1" w:styleId="tablanodos">
    <w:name w:val="tablanodos"/>
    <w:basedOn w:val="Normal"/>
    <w:rsid w:val="005B5260"/>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rFonts w:ascii="Times New Roman" w:hAnsi="Times New Roman"/>
      <w:sz w:val="20"/>
      <w:szCs w:val="20"/>
      <w:lang w:val="es-MX" w:eastAsia="es-MX"/>
    </w:rPr>
  </w:style>
  <w:style w:type="paragraph" w:customStyle="1" w:styleId="titulotablanodos">
    <w:name w:val="titulotablanodos"/>
    <w:basedOn w:val="Normal"/>
    <w:rsid w:val="005B5260"/>
    <w:pPr>
      <w:spacing w:before="100" w:beforeAutospacing="1" w:after="100" w:afterAutospacing="1"/>
      <w:jc w:val="center"/>
      <w:textAlignment w:val="top"/>
    </w:pPr>
    <w:rPr>
      <w:rFonts w:ascii="Times New Roman" w:hAnsi="Times New Roman"/>
      <w:b/>
      <w:bCs/>
      <w:sz w:val="20"/>
      <w:szCs w:val="20"/>
      <w:lang w:val="es-MX" w:eastAsia="es-MX"/>
    </w:rPr>
  </w:style>
  <w:style w:type="paragraph" w:customStyle="1" w:styleId="valortablanodos">
    <w:name w:val="valortablanodos"/>
    <w:basedOn w:val="Normal"/>
    <w:rsid w:val="005B5260"/>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rFonts w:ascii="Times New Roman" w:hAnsi="Times New Roman"/>
      <w:sz w:val="20"/>
      <w:szCs w:val="20"/>
      <w:lang w:val="es-MX" w:eastAsia="es-MX"/>
    </w:rPr>
  </w:style>
  <w:style w:type="paragraph" w:customStyle="1" w:styleId="labeltablanodos">
    <w:name w:val="labeltablanodos"/>
    <w:basedOn w:val="Normal"/>
    <w:rsid w:val="005B5260"/>
    <w:pPr>
      <w:pBdr>
        <w:bottom w:val="single" w:sz="6" w:space="0" w:color="000000"/>
      </w:pBdr>
      <w:spacing w:before="100" w:beforeAutospacing="1" w:after="100" w:afterAutospacing="1"/>
      <w:textAlignment w:val="top"/>
    </w:pPr>
    <w:rPr>
      <w:rFonts w:ascii="Times New Roman" w:hAnsi="Times New Roman"/>
      <w:sz w:val="20"/>
      <w:szCs w:val="20"/>
      <w:lang w:val="es-MX" w:eastAsia="es-MX"/>
    </w:rPr>
  </w:style>
  <w:style w:type="paragraph" w:styleId="Prrafodelista">
    <w:name w:val="List Paragraph"/>
    <w:basedOn w:val="Normal"/>
    <w:uiPriority w:val="34"/>
    <w:qFormat/>
    <w:rsid w:val="00551C9E"/>
    <w:pPr>
      <w:ind w:left="720"/>
      <w:contextualSpacing/>
    </w:pPr>
  </w:style>
  <w:style w:type="paragraph" w:customStyle="1" w:styleId="Texto">
    <w:name w:val="Texto"/>
    <w:basedOn w:val="Normal"/>
    <w:link w:val="TextoCar"/>
    <w:rsid w:val="003E2D9E"/>
    <w:pPr>
      <w:spacing w:after="101" w:line="216" w:lineRule="exact"/>
      <w:ind w:firstLine="288"/>
      <w:jc w:val="both"/>
    </w:pPr>
    <w:rPr>
      <w:rFonts w:cs="Arial"/>
      <w:sz w:val="18"/>
      <w:szCs w:val="20"/>
    </w:rPr>
  </w:style>
  <w:style w:type="character" w:customStyle="1" w:styleId="TextoCar">
    <w:name w:val="Texto Car"/>
    <w:link w:val="Texto"/>
    <w:locked/>
    <w:rsid w:val="003E2D9E"/>
    <w:rPr>
      <w:rFonts w:ascii="Arial" w:hAnsi="Arial" w:cs="Arial"/>
      <w:sz w:val="18"/>
      <w:lang w:val="es-ES" w:eastAsia="es-ES"/>
    </w:rPr>
  </w:style>
  <w:style w:type="paragraph" w:customStyle="1" w:styleId="ROMANOS">
    <w:name w:val="ROMANOS"/>
    <w:basedOn w:val="Normal"/>
    <w:rsid w:val="008549CE"/>
    <w:pPr>
      <w:tabs>
        <w:tab w:val="left" w:pos="720"/>
      </w:tabs>
      <w:spacing w:after="101" w:line="216" w:lineRule="exact"/>
      <w:ind w:left="720" w:hanging="432"/>
      <w:jc w:val="both"/>
    </w:pPr>
    <w:rPr>
      <w:sz w:val="18"/>
      <w:szCs w:val="18"/>
    </w:rPr>
  </w:style>
  <w:style w:type="character" w:styleId="Refdecomentario">
    <w:name w:val="annotation reference"/>
    <w:basedOn w:val="Fuentedeprrafopredeter"/>
    <w:uiPriority w:val="99"/>
    <w:semiHidden/>
    <w:unhideWhenUsed/>
    <w:rsid w:val="000D25C2"/>
    <w:rPr>
      <w:sz w:val="16"/>
      <w:szCs w:val="16"/>
    </w:rPr>
  </w:style>
  <w:style w:type="paragraph" w:styleId="Textocomentario">
    <w:name w:val="annotation text"/>
    <w:basedOn w:val="Normal"/>
    <w:link w:val="TextocomentarioCar"/>
    <w:uiPriority w:val="99"/>
    <w:semiHidden/>
    <w:unhideWhenUsed/>
    <w:rsid w:val="000D25C2"/>
    <w:rPr>
      <w:sz w:val="20"/>
      <w:szCs w:val="20"/>
    </w:rPr>
  </w:style>
  <w:style w:type="character" w:customStyle="1" w:styleId="TextocomentarioCar">
    <w:name w:val="Texto comentario Car"/>
    <w:basedOn w:val="Fuentedeprrafopredeter"/>
    <w:link w:val="Textocomentario"/>
    <w:uiPriority w:val="99"/>
    <w:semiHidden/>
    <w:rsid w:val="000D25C2"/>
    <w:rPr>
      <w:rFonts w:ascii="Arial" w:hAnsi="Arial"/>
      <w:lang w:val="es-ES" w:eastAsia="es-ES"/>
    </w:rPr>
  </w:style>
  <w:style w:type="paragraph" w:styleId="Asuntodelcomentario">
    <w:name w:val="annotation subject"/>
    <w:basedOn w:val="Textocomentario"/>
    <w:next w:val="Textocomentario"/>
    <w:link w:val="AsuntodelcomentarioCar"/>
    <w:uiPriority w:val="99"/>
    <w:semiHidden/>
    <w:unhideWhenUsed/>
    <w:rsid w:val="000D25C2"/>
    <w:rPr>
      <w:b/>
      <w:bCs/>
    </w:rPr>
  </w:style>
  <w:style w:type="character" w:customStyle="1" w:styleId="AsuntodelcomentarioCar">
    <w:name w:val="Asunto del comentario Car"/>
    <w:basedOn w:val="TextocomentarioCar"/>
    <w:link w:val="Asuntodelcomentario"/>
    <w:uiPriority w:val="99"/>
    <w:semiHidden/>
    <w:rsid w:val="000D25C2"/>
    <w:rPr>
      <w:rFonts w:ascii="Arial" w:hAnsi="Arial"/>
      <w:b/>
      <w:bCs/>
      <w:lang w:val="es-ES" w:eastAsia="es-ES"/>
    </w:rPr>
  </w:style>
  <w:style w:type="paragraph" w:styleId="Encabezado">
    <w:name w:val="header"/>
    <w:basedOn w:val="Normal"/>
    <w:link w:val="EncabezadoCar"/>
    <w:uiPriority w:val="99"/>
    <w:unhideWhenUsed/>
    <w:rsid w:val="00CC1FB4"/>
    <w:pPr>
      <w:tabs>
        <w:tab w:val="center" w:pos="4419"/>
        <w:tab w:val="right" w:pos="8838"/>
      </w:tabs>
    </w:pPr>
  </w:style>
  <w:style w:type="character" w:customStyle="1" w:styleId="EncabezadoCar">
    <w:name w:val="Encabezado Car"/>
    <w:basedOn w:val="Fuentedeprrafopredeter"/>
    <w:link w:val="Encabezado"/>
    <w:uiPriority w:val="99"/>
    <w:rsid w:val="00CC1FB4"/>
    <w:rPr>
      <w:rFonts w:ascii="Arial" w:hAnsi="Arial"/>
      <w:sz w:val="24"/>
      <w:szCs w:val="24"/>
      <w:lang w:val="es-ES" w:eastAsia="es-ES"/>
    </w:rPr>
  </w:style>
  <w:style w:type="paragraph" w:styleId="Piedepgina">
    <w:name w:val="footer"/>
    <w:basedOn w:val="Normal"/>
    <w:link w:val="PiedepginaCar"/>
    <w:uiPriority w:val="99"/>
    <w:unhideWhenUsed/>
    <w:rsid w:val="00CC1FB4"/>
    <w:pPr>
      <w:tabs>
        <w:tab w:val="center" w:pos="4419"/>
        <w:tab w:val="right" w:pos="8838"/>
      </w:tabs>
    </w:pPr>
  </w:style>
  <w:style w:type="character" w:customStyle="1" w:styleId="PiedepginaCar">
    <w:name w:val="Pie de página Car"/>
    <w:basedOn w:val="Fuentedeprrafopredeter"/>
    <w:link w:val="Piedepgina"/>
    <w:uiPriority w:val="99"/>
    <w:rsid w:val="00CC1FB4"/>
    <w:rPr>
      <w:rFonts w:ascii="Arial" w:hAnsi="Arial"/>
      <w:sz w:val="24"/>
      <w:szCs w:val="24"/>
      <w:lang w:val="es-ES" w:eastAsia="es-ES"/>
    </w:rPr>
  </w:style>
  <w:style w:type="character" w:styleId="Hipervnculo">
    <w:name w:val="Hyperlink"/>
    <w:basedOn w:val="Fuentedeprrafopredeter"/>
    <w:uiPriority w:val="99"/>
    <w:rsid w:val="00BA4839"/>
    <w:rPr>
      <w:color w:val="0000FF"/>
      <w:u w:val="single"/>
    </w:rPr>
  </w:style>
  <w:style w:type="paragraph" w:customStyle="1" w:styleId="msonormal0">
    <w:name w:val="msonormal"/>
    <w:basedOn w:val="Normal"/>
    <w:rsid w:val="00397784"/>
    <w:pPr>
      <w:spacing w:before="100" w:beforeAutospacing="1" w:after="100" w:afterAutospacing="1"/>
    </w:pPr>
    <w:rPr>
      <w:rFonts w:ascii="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14026">
      <w:bodyDiv w:val="1"/>
      <w:marLeft w:val="0"/>
      <w:marRight w:val="0"/>
      <w:marTop w:val="0"/>
      <w:marBottom w:val="0"/>
      <w:divBdr>
        <w:top w:val="none" w:sz="0" w:space="0" w:color="auto"/>
        <w:left w:val="none" w:sz="0" w:space="0" w:color="auto"/>
        <w:bottom w:val="none" w:sz="0" w:space="0" w:color="auto"/>
        <w:right w:val="none" w:sz="0" w:space="0" w:color="auto"/>
      </w:divBdr>
    </w:div>
    <w:div w:id="514852438">
      <w:bodyDiv w:val="1"/>
      <w:marLeft w:val="0"/>
      <w:marRight w:val="0"/>
      <w:marTop w:val="0"/>
      <w:marBottom w:val="0"/>
      <w:divBdr>
        <w:top w:val="none" w:sz="0" w:space="0" w:color="auto"/>
        <w:left w:val="none" w:sz="0" w:space="0" w:color="auto"/>
        <w:bottom w:val="none" w:sz="0" w:space="0" w:color="auto"/>
        <w:right w:val="none" w:sz="0" w:space="0" w:color="auto"/>
      </w:divBdr>
    </w:div>
    <w:div w:id="789978787">
      <w:bodyDiv w:val="1"/>
      <w:marLeft w:val="0"/>
      <w:marRight w:val="0"/>
      <w:marTop w:val="0"/>
      <w:marBottom w:val="0"/>
      <w:divBdr>
        <w:top w:val="none" w:sz="0" w:space="0" w:color="auto"/>
        <w:left w:val="none" w:sz="0" w:space="0" w:color="auto"/>
        <w:bottom w:val="none" w:sz="0" w:space="0" w:color="auto"/>
        <w:right w:val="none" w:sz="0" w:space="0" w:color="auto"/>
      </w:divBdr>
    </w:div>
    <w:div w:id="934363070">
      <w:bodyDiv w:val="1"/>
      <w:marLeft w:val="0"/>
      <w:marRight w:val="0"/>
      <w:marTop w:val="0"/>
      <w:marBottom w:val="0"/>
      <w:divBdr>
        <w:top w:val="none" w:sz="0" w:space="0" w:color="auto"/>
        <w:left w:val="none" w:sz="0" w:space="0" w:color="auto"/>
        <w:bottom w:val="none" w:sz="0" w:space="0" w:color="auto"/>
        <w:right w:val="none" w:sz="0" w:space="0" w:color="auto"/>
      </w:divBdr>
    </w:div>
    <w:div w:id="1217862236">
      <w:bodyDiv w:val="1"/>
      <w:marLeft w:val="0"/>
      <w:marRight w:val="0"/>
      <w:marTop w:val="0"/>
      <w:marBottom w:val="0"/>
      <w:divBdr>
        <w:top w:val="none" w:sz="0" w:space="0" w:color="auto"/>
        <w:left w:val="none" w:sz="0" w:space="0" w:color="auto"/>
        <w:bottom w:val="none" w:sz="0" w:space="0" w:color="auto"/>
        <w:right w:val="none" w:sz="0" w:space="0" w:color="auto"/>
      </w:divBdr>
    </w:div>
    <w:div w:id="1358120122">
      <w:bodyDiv w:val="1"/>
      <w:marLeft w:val="0"/>
      <w:marRight w:val="0"/>
      <w:marTop w:val="0"/>
      <w:marBottom w:val="0"/>
      <w:divBdr>
        <w:top w:val="none" w:sz="0" w:space="0" w:color="auto"/>
        <w:left w:val="none" w:sz="0" w:space="0" w:color="auto"/>
        <w:bottom w:val="none" w:sz="0" w:space="0" w:color="auto"/>
        <w:right w:val="none" w:sz="0" w:space="0" w:color="auto"/>
      </w:divBdr>
    </w:div>
    <w:div w:id="1433353211">
      <w:bodyDiv w:val="1"/>
      <w:marLeft w:val="0"/>
      <w:marRight w:val="0"/>
      <w:marTop w:val="0"/>
      <w:marBottom w:val="0"/>
      <w:divBdr>
        <w:top w:val="none" w:sz="0" w:space="0" w:color="auto"/>
        <w:left w:val="none" w:sz="0" w:space="0" w:color="auto"/>
        <w:bottom w:val="none" w:sz="0" w:space="0" w:color="auto"/>
        <w:right w:val="none" w:sz="0" w:space="0" w:color="auto"/>
      </w:divBdr>
    </w:div>
    <w:div w:id="1703478952">
      <w:bodyDiv w:val="1"/>
      <w:marLeft w:val="0"/>
      <w:marRight w:val="0"/>
      <w:marTop w:val="0"/>
      <w:marBottom w:val="0"/>
      <w:divBdr>
        <w:top w:val="none" w:sz="0" w:space="0" w:color="auto"/>
        <w:left w:val="none" w:sz="0" w:space="0" w:color="auto"/>
        <w:bottom w:val="none" w:sz="0" w:space="0" w:color="auto"/>
        <w:right w:val="none" w:sz="0" w:space="0" w:color="auto"/>
      </w:divBdr>
    </w:div>
    <w:div w:id="1804695141">
      <w:bodyDiv w:val="1"/>
      <w:marLeft w:val="0"/>
      <w:marRight w:val="0"/>
      <w:marTop w:val="0"/>
      <w:marBottom w:val="0"/>
      <w:divBdr>
        <w:top w:val="none" w:sz="0" w:space="0" w:color="auto"/>
        <w:left w:val="none" w:sz="0" w:space="0" w:color="auto"/>
        <w:bottom w:val="none" w:sz="0" w:space="0" w:color="auto"/>
        <w:right w:val="none" w:sz="0" w:space="0" w:color="auto"/>
      </w:divBdr>
    </w:div>
    <w:div w:id="1942376131">
      <w:bodyDiv w:val="1"/>
      <w:marLeft w:val="0"/>
      <w:marRight w:val="0"/>
      <w:marTop w:val="0"/>
      <w:marBottom w:val="0"/>
      <w:divBdr>
        <w:top w:val="none" w:sz="0" w:space="0" w:color="auto"/>
        <w:left w:val="none" w:sz="0" w:space="0" w:color="auto"/>
        <w:bottom w:val="none" w:sz="0" w:space="0" w:color="auto"/>
        <w:right w:val="none" w:sz="0" w:space="0" w:color="auto"/>
      </w:divBdr>
    </w:div>
    <w:div w:id="211007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5.bin"/><Relationship Id="rId42" Type="http://schemas.openxmlformats.org/officeDocument/2006/relationships/image" Target="media/image16.png"/><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oleObject" Target="embeddings/oleObject9.bin"/><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3.bin"/><Relationship Id="rId40" Type="http://schemas.openxmlformats.org/officeDocument/2006/relationships/image" Target="media/image15.png"/><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png"/><Relationship Id="rId66" Type="http://schemas.openxmlformats.org/officeDocument/2006/relationships/hyperlink" Target="http://www.w3.org" TargetMode="External"/><Relationship Id="rId5" Type="http://schemas.openxmlformats.org/officeDocument/2006/relationships/numbering" Target="numbering.xml"/><Relationship Id="rId61" Type="http://schemas.openxmlformats.org/officeDocument/2006/relationships/oleObject" Target="embeddings/oleObject25.bin"/><Relationship Id="rId19" Type="http://schemas.openxmlformats.org/officeDocument/2006/relationships/oleObject" Target="embeddings/oleObject4.bin"/><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image" Target="media/image10.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hyperlink" Target="http://www.sat.gob.m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2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4.bin"/><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oleObject" Target="embeddings/oleObject15.bin"/><Relationship Id="rId54" Type="http://schemas.openxmlformats.org/officeDocument/2006/relationships/image" Target="media/image22.pn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footnotes" Target="footnotes.xml"/><Relationship Id="rId31" Type="http://schemas.openxmlformats.org/officeDocument/2006/relationships/oleObject" Target="embeddings/oleObject10.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png"/><Relationship Id="rId39" Type="http://schemas.openxmlformats.org/officeDocument/2006/relationships/oleObject" Target="embeddings/oleObject14.bin"/><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oleObject" Target="embeddings/oleObject2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image" Target="media/image2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419DDD41FB9C742A30920E2EB5BD631" ma:contentTypeVersion="1" ma:contentTypeDescription="Crear nuevo documento." ma:contentTypeScope="" ma:versionID="741b904e5677922f505e4d78bd80c043">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37700-E9DE-427C-A41C-37034D05B585}"/>
</file>

<file path=customXml/itemProps2.xml><?xml version="1.0" encoding="utf-8"?>
<ds:datastoreItem xmlns:ds="http://schemas.openxmlformats.org/officeDocument/2006/customXml" ds:itemID="{AB04B119-6521-4727-AE39-DD138C0F51D0}"/>
</file>

<file path=customXml/itemProps3.xml><?xml version="1.0" encoding="utf-8"?>
<ds:datastoreItem xmlns:ds="http://schemas.openxmlformats.org/officeDocument/2006/customXml" ds:itemID="{83FE06E7-F88C-410E-8297-4DEBC424FEEB}"/>
</file>

<file path=customXml/itemProps4.xml><?xml version="1.0" encoding="utf-8"?>
<ds:datastoreItem xmlns:ds="http://schemas.openxmlformats.org/officeDocument/2006/customXml" ds:itemID="{AFCB75B7-5F32-4B24-8CEE-C9E7796B9314}"/>
</file>

<file path=docProps/app.xml><?xml version="1.0" encoding="utf-8"?>
<Properties xmlns="http://schemas.openxmlformats.org/officeDocument/2006/extended-properties" xmlns:vt="http://schemas.openxmlformats.org/officeDocument/2006/docPropsVTypes">
  <Template>Normal.dotm</Template>
  <TotalTime>7</TotalTime>
  <Pages>73</Pages>
  <Words>13640</Words>
  <Characters>75022</Characters>
  <Application>Microsoft Office Word</Application>
  <DocSecurity>0</DocSecurity>
  <Lines>625</Lines>
  <Paragraphs>176</Paragraphs>
  <ScaleCrop>false</ScaleCrop>
  <HeadingPairs>
    <vt:vector size="2" baseType="variant">
      <vt:variant>
        <vt:lpstr>Título</vt:lpstr>
      </vt:variant>
      <vt:variant>
        <vt:i4>1</vt:i4>
      </vt:variant>
    </vt:vector>
  </HeadingPairs>
  <TitlesOfParts>
    <vt:vector size="1" baseType="lpstr">
      <vt:lpstr>Contenido</vt:lpstr>
    </vt:vector>
  </TitlesOfParts>
  <Company>SAT</Company>
  <LinksUpToDate>false</LinksUpToDate>
  <CharactersWithSpaces>88486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creator>Baltazar Rodríguez Téllez</dc:creator>
  <cp:lastModifiedBy>Enrique Montoya Zeferino</cp:lastModifiedBy>
  <cp:revision>5</cp:revision>
  <cp:lastPrinted>2014-03-01T02:02:00Z</cp:lastPrinted>
  <dcterms:created xsi:type="dcterms:W3CDTF">2018-04-04T15:22:00Z</dcterms:created>
  <dcterms:modified xsi:type="dcterms:W3CDTF">2018-04-04T15:33:00Z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0x0101003419DDD41FB9C742A30920E2EB5BD631</vt:lpwstr>
  </property>
  <property fmtid="{D5CDD505-2E9C-101B-9397-08002B2CF9AE}" pid="3" name="Order">
    <vt:r8>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