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78" w:rsidRPr="006C6BC2" w:rsidRDefault="003A3B78" w:rsidP="003A3B78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jc w:val="center"/>
        <w:outlineLvl w:val="0"/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  <w:t>Modificación al Anexo 11 de la Resolución Miscelánea Fiscal para 201</w:t>
      </w:r>
      <w:r w:rsidR="003C1EAE">
        <w:rPr>
          <w:rFonts w:ascii="Soberana Sans" w:eastAsia="MS Mincho" w:hAnsi="Soberana Sans" w:cs="Arial"/>
          <w:b/>
          <w:noProof/>
          <w:color w:val="000000"/>
          <w:sz w:val="18"/>
          <w:szCs w:val="18"/>
          <w:lang w:eastAsia="es-ES"/>
        </w:rPr>
        <w:t>7</w:t>
      </w:r>
    </w:p>
    <w:p w:rsidR="003A3B78" w:rsidRPr="006C6BC2" w:rsidRDefault="003A3B78" w:rsidP="003A3B78">
      <w:pPr>
        <w:spacing w:after="0" w:line="240" w:lineRule="auto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A3B78" w:rsidRPr="006C6BC2" w:rsidTr="003271CF">
        <w:trPr>
          <w:cantSplit/>
          <w:trHeight w:val="1823"/>
        </w:trPr>
        <w:tc>
          <w:tcPr>
            <w:tcW w:w="9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3A3B78" w:rsidRPr="006C6BC2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6C6BC2" w:rsidRDefault="003A3B78" w:rsidP="00F7762E">
            <w:pPr>
              <w:spacing w:after="0" w:line="240" w:lineRule="auto"/>
              <w:ind w:left="497"/>
              <w:jc w:val="center"/>
              <w:outlineLvl w:val="0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Contenido</w:t>
            </w:r>
          </w:p>
          <w:p w:rsidR="003A3B78" w:rsidRPr="006C6BC2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6C6BC2" w:rsidRDefault="003A3B78" w:rsidP="009C27E9">
            <w:pPr>
              <w:spacing w:after="0" w:line="240" w:lineRule="auto"/>
              <w:ind w:left="214" w:right="72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Información actualizada hasta </w:t>
            </w:r>
            <w:r w:rsidRPr="001060C4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el </w:t>
            </w:r>
            <w:r w:rsidR="00854344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2</w:t>
            </w:r>
            <w:r w:rsidR="005A20BB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8</w:t>
            </w:r>
            <w:r w:rsidR="00854344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1060C4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de </w:t>
            </w:r>
            <w:r w:rsidR="00854344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junio </w:t>
            </w:r>
            <w:r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de 201</w:t>
            </w:r>
            <w:r w:rsidR="003C1EAE" w:rsidRPr="00146838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7</w:t>
            </w: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, de conformidad al artículo 19 de la Ley del IEPS.</w:t>
            </w:r>
          </w:p>
          <w:p w:rsidR="003A3B78" w:rsidRPr="006C6BC2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6C6BC2" w:rsidRDefault="003A3B78" w:rsidP="00F7762E">
            <w:pPr>
              <w:spacing w:after="0" w:line="240" w:lineRule="auto"/>
              <w:ind w:left="1064" w:right="72" w:hanging="850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A.          </w:t>
            </w:r>
            <w:r w:rsidR="003271CF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   </w:t>
            </w:r>
            <w:r w:rsidRPr="006C6BC2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</w:t>
            </w:r>
            <w:r w:rsidR="0011602B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……………………………………………………………………………………………………………..</w:t>
            </w:r>
          </w:p>
          <w:p w:rsidR="003A3B78" w:rsidRPr="006C6BC2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6C6BC2" w:rsidRDefault="003A3B78" w:rsidP="00F7762E">
            <w:pPr>
              <w:spacing w:after="0" w:line="240" w:lineRule="auto"/>
              <w:ind w:left="1064" w:right="72" w:hanging="850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B.</w:t>
            </w: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ab/>
              <w:t>Catálogos de claves de nombres genéricos de bebidas alcohólicas y marcas de tabacos labrados</w:t>
            </w:r>
          </w:p>
          <w:p w:rsidR="003A3B78" w:rsidRPr="006C6BC2" w:rsidRDefault="003A3B78" w:rsidP="00F7762E">
            <w:pPr>
              <w:spacing w:after="0" w:line="240" w:lineRule="auto"/>
              <w:ind w:left="497" w:right="72" w:hanging="283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8C71AD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6C6BC2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C. a  F.  </w:t>
            </w:r>
            <w:r w:rsidR="003271CF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   </w:t>
            </w:r>
            <w:r w:rsidRPr="006C6BC2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…………………………………………………………….…………………</w:t>
            </w:r>
            <w:r w:rsidR="0011602B"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>………………………………………………………………………………………………………..</w:t>
            </w:r>
          </w:p>
          <w:p w:rsidR="0011602B" w:rsidRDefault="0011602B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8C71AD" w:rsidRPr="003271CF" w:rsidRDefault="008C71AD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</w:pPr>
            <w:r w:rsidRPr="003271CF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G.</w:t>
            </w:r>
            <w:r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  <w:t xml:space="preserve">              </w:t>
            </w:r>
            <w:r w:rsidRPr="003271CF">
              <w:rPr>
                <w:rFonts w:ascii="Soberana Sans" w:eastAsia="MS Mincho" w:hAnsi="Soberana Sans" w:cs="Arial"/>
                <w:b/>
                <w:bCs/>
                <w:noProof/>
                <w:color w:val="000000"/>
                <w:sz w:val="18"/>
                <w:szCs w:val="18"/>
                <w:lang w:eastAsia="es-ES"/>
              </w:rPr>
              <w:t>Rectificaciones</w:t>
            </w:r>
          </w:p>
          <w:p w:rsidR="003A3B78" w:rsidRPr="006C6BC2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bCs/>
                <w:noProof/>
                <w:color w:val="000000"/>
                <w:sz w:val="18"/>
                <w:szCs w:val="18"/>
                <w:lang w:eastAsia="es-ES"/>
              </w:rPr>
            </w:pPr>
          </w:p>
          <w:p w:rsidR="003A3B78" w:rsidRPr="006C6BC2" w:rsidRDefault="003A3B78" w:rsidP="00F7762E">
            <w:pPr>
              <w:spacing w:after="0" w:line="240" w:lineRule="auto"/>
              <w:ind w:left="923" w:right="72" w:hanging="709"/>
              <w:rPr>
                <w:rFonts w:ascii="Soberana Sans" w:eastAsia="MS Mincho" w:hAnsi="Soberana Sans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A.</w:t>
      </w:r>
      <w:r w:rsidRPr="006C6BC2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ab/>
        <w:t>………………….……………………………………………………………………...………………</w:t>
      </w: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B.</w:t>
      </w: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ab/>
        <w:t>Catálogos de claves de nombres genéricos de bebidas alcohólicas y marcas de tabacos labrados</w:t>
      </w: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jc w:val="center"/>
        <w:outlineLvl w:val="0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Claves de nombres genéricos de bebidas alcohólicas:</w:t>
      </w: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………………………………………………………………………………………………………………..</w:t>
      </w: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jc w:val="center"/>
        <w:outlineLvl w:val="0"/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>Claves de marcas de tabacos labrados:</w:t>
      </w: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pStyle w:val="Texto"/>
        <w:spacing w:after="0" w:line="212" w:lineRule="exact"/>
        <w:rPr>
          <w:rFonts w:ascii="Soberana Sans" w:hAnsi="Soberana Sans"/>
          <w:b/>
          <w:noProof/>
          <w:szCs w:val="18"/>
          <w:lang w:val="es-MX"/>
        </w:rPr>
      </w:pPr>
    </w:p>
    <w:p w:rsidR="003A3B78" w:rsidRPr="006C6BC2" w:rsidRDefault="003A3B78" w:rsidP="003A3B78">
      <w:pPr>
        <w:pStyle w:val="Texto"/>
        <w:numPr>
          <w:ilvl w:val="0"/>
          <w:numId w:val="1"/>
        </w:numPr>
        <w:pBdr>
          <w:top w:val="single" w:sz="6" w:space="1" w:color="auto"/>
          <w:bottom w:val="single" w:sz="6" w:space="1" w:color="auto"/>
        </w:pBdr>
        <w:tabs>
          <w:tab w:val="left" w:pos="6480"/>
        </w:tabs>
        <w:spacing w:line="212" w:lineRule="exact"/>
        <w:ind w:hanging="720"/>
        <w:rPr>
          <w:rFonts w:ascii="Soberana Sans" w:hAnsi="Soberana Sans"/>
          <w:b/>
          <w:noProof/>
          <w:szCs w:val="18"/>
          <w:lang w:val="es-MX"/>
        </w:rPr>
      </w:pPr>
      <w:r w:rsidRPr="006C6BC2">
        <w:rPr>
          <w:rFonts w:ascii="Soberana Sans" w:hAnsi="Soberana Sans"/>
          <w:b/>
          <w:noProof/>
          <w:szCs w:val="18"/>
          <w:lang w:val="es-MX"/>
        </w:rPr>
        <w:t>BRITISH AMERICAN TOBACCO MEXICO, S.A. DE C.V.,</w:t>
      </w:r>
      <w:r w:rsidRPr="006C6BC2">
        <w:rPr>
          <w:rFonts w:ascii="Soberana Sans" w:hAnsi="Soberana Sans"/>
          <w:b/>
          <w:noProof/>
          <w:szCs w:val="18"/>
          <w:lang w:val="es-MX"/>
        </w:rPr>
        <w:tab/>
      </w:r>
      <w:r w:rsidRPr="006C6BC2">
        <w:rPr>
          <w:rFonts w:ascii="Soberana Sans" w:hAnsi="Soberana Sans"/>
          <w:b/>
          <w:noProof/>
          <w:szCs w:val="18"/>
          <w:lang w:val="es-MX"/>
        </w:rPr>
        <w:tab/>
      </w:r>
      <w:r w:rsidR="005B58F7">
        <w:rPr>
          <w:rFonts w:ascii="Soberana Sans" w:hAnsi="Soberana Sans"/>
          <w:b/>
          <w:noProof/>
          <w:szCs w:val="18"/>
          <w:lang w:val="es-MX"/>
        </w:rPr>
        <w:tab/>
      </w:r>
      <w:r w:rsidRPr="006C6BC2">
        <w:rPr>
          <w:rFonts w:ascii="Soberana Sans" w:hAnsi="Soberana Sans"/>
          <w:b/>
          <w:noProof/>
          <w:szCs w:val="18"/>
          <w:lang w:val="es-MX"/>
        </w:rPr>
        <w:t>R.F.C. BAT910607F43</w:t>
      </w:r>
    </w:p>
    <w:p w:rsidR="003A3B78" w:rsidRPr="006C6BC2" w:rsidRDefault="003A3B78" w:rsidP="003A3B78">
      <w:pPr>
        <w:pStyle w:val="Texto"/>
        <w:spacing w:line="212" w:lineRule="exact"/>
        <w:ind w:left="1701" w:hanging="1701"/>
        <w:rPr>
          <w:rFonts w:ascii="Soberana Sans" w:hAnsi="Soberana Sans"/>
          <w:b/>
          <w:szCs w:val="18"/>
          <w:lang w:val="es-MX"/>
        </w:rPr>
      </w:pPr>
      <w:r w:rsidRPr="006C6BC2">
        <w:rPr>
          <w:rFonts w:ascii="Soberana Sans" w:hAnsi="Soberana Sans"/>
          <w:b/>
          <w:szCs w:val="18"/>
          <w:lang w:val="es-MX"/>
        </w:rPr>
        <w:t>CLAVES</w:t>
      </w:r>
      <w:r w:rsidRPr="006C6BC2">
        <w:rPr>
          <w:rFonts w:ascii="Soberana Sans" w:hAnsi="Soberana Sans"/>
          <w:b/>
          <w:szCs w:val="18"/>
          <w:lang w:val="es-MX"/>
        </w:rPr>
        <w:tab/>
        <w:t>MARCAS</w:t>
      </w:r>
    </w:p>
    <w:p w:rsidR="003C1EAE" w:rsidRDefault="003C1EAE" w:rsidP="003A3B78">
      <w:pPr>
        <w:pStyle w:val="Texto"/>
        <w:spacing w:line="212" w:lineRule="exact"/>
        <w:ind w:left="1701" w:hanging="1701"/>
        <w:rPr>
          <w:rFonts w:ascii="Soberana Sans" w:hAnsi="Soberana Sans"/>
          <w:szCs w:val="18"/>
        </w:rPr>
      </w:pPr>
      <w:r w:rsidRPr="00945615">
        <w:rPr>
          <w:rFonts w:ascii="Soberana Sans" w:hAnsi="Soberana Sans"/>
          <w:szCs w:val="18"/>
        </w:rPr>
        <w:t>001184</w:t>
      </w:r>
      <w:r>
        <w:rPr>
          <w:rFonts w:ascii="Soberana Sans" w:hAnsi="Soberana Sans"/>
          <w:szCs w:val="18"/>
        </w:rPr>
        <w:tab/>
      </w:r>
      <w:r w:rsidRPr="00945615">
        <w:rPr>
          <w:rFonts w:ascii="Soberana Sans" w:hAnsi="Soberana Sans"/>
          <w:szCs w:val="18"/>
        </w:rPr>
        <w:t>Lucky Strike Original 20s FF 83MM CD Con Filtro Tube y Capsula</w:t>
      </w:r>
    </w:p>
    <w:p w:rsidR="00391DDB" w:rsidRDefault="00391DDB" w:rsidP="003A3B78">
      <w:pPr>
        <w:pStyle w:val="Texto"/>
        <w:spacing w:line="212" w:lineRule="exact"/>
        <w:ind w:left="1701" w:hanging="1701"/>
        <w:rPr>
          <w:rFonts w:ascii="Soberana Sans" w:hAnsi="Soberana Sans"/>
          <w:szCs w:val="18"/>
        </w:rPr>
      </w:pPr>
      <w:r w:rsidRPr="00BC32D9">
        <w:rPr>
          <w:rFonts w:ascii="Soberana Sans" w:hAnsi="Soberana Sans"/>
          <w:szCs w:val="18"/>
        </w:rPr>
        <w:t>001185</w:t>
      </w:r>
      <w:r>
        <w:rPr>
          <w:rFonts w:ascii="Soberana Sans" w:hAnsi="Soberana Sans"/>
          <w:szCs w:val="18"/>
        </w:rPr>
        <w:tab/>
      </w:r>
      <w:r w:rsidRPr="00BC32D9">
        <w:rPr>
          <w:rFonts w:ascii="Soberana Sans" w:hAnsi="Soberana Sans"/>
          <w:szCs w:val="18"/>
        </w:rPr>
        <w:t>Pall Mall XL Tokyo Midnight Double Click 14s Mentol 100MM CD Con Capsulas</w:t>
      </w:r>
    </w:p>
    <w:p w:rsidR="002308EF" w:rsidRDefault="002308EF" w:rsidP="003A3B78">
      <w:pPr>
        <w:pStyle w:val="Texto"/>
        <w:spacing w:line="212" w:lineRule="exact"/>
        <w:ind w:left="1701" w:hanging="1701"/>
        <w:rPr>
          <w:rFonts w:ascii="Soberana Sans" w:hAnsi="Soberana Sans"/>
          <w:szCs w:val="18"/>
        </w:rPr>
      </w:pPr>
      <w:r>
        <w:rPr>
          <w:rFonts w:ascii="Soberana Sans" w:hAnsi="Soberana Sans"/>
          <w:szCs w:val="18"/>
        </w:rPr>
        <w:t>001186</w:t>
      </w:r>
      <w:r>
        <w:rPr>
          <w:rFonts w:ascii="Soberana Sans" w:hAnsi="Soberana Sans"/>
          <w:szCs w:val="18"/>
        </w:rPr>
        <w:tab/>
        <w:t>Pall Mall Red Beat 20s Mentol 90MM CD Con Capsula</w:t>
      </w:r>
    </w:p>
    <w:p w:rsidR="00315048" w:rsidRDefault="00315048" w:rsidP="00315048">
      <w:pPr>
        <w:spacing w:after="120" w:line="212" w:lineRule="exact"/>
        <w:jc w:val="both"/>
        <w:rPr>
          <w:rFonts w:ascii="Soberana Sans" w:hAnsi="Soberana Sans" w:cs="Arial"/>
          <w:sz w:val="18"/>
          <w:szCs w:val="18"/>
          <w:lang w:eastAsia="es-MX"/>
        </w:rPr>
      </w:pPr>
      <w:r w:rsidRPr="00315048">
        <w:rPr>
          <w:rFonts w:ascii="Soberana Sans" w:hAnsi="Soberana Sans"/>
          <w:sz w:val="18"/>
          <w:szCs w:val="18"/>
        </w:rPr>
        <w:t>001187</w:t>
      </w:r>
      <w:r>
        <w:rPr>
          <w:rFonts w:ascii="Soberana Sans" w:hAnsi="Soberana Sans" w:cs="Arial"/>
          <w:sz w:val="14"/>
          <w:szCs w:val="18"/>
          <w:lang w:eastAsia="es-MX"/>
        </w:rPr>
        <w:tab/>
      </w:r>
      <w:r>
        <w:rPr>
          <w:rFonts w:ascii="Soberana Sans" w:hAnsi="Soberana Sans" w:cs="Arial"/>
          <w:sz w:val="14"/>
          <w:szCs w:val="18"/>
          <w:lang w:eastAsia="es-MX"/>
        </w:rPr>
        <w:tab/>
        <w:t xml:space="preserve">        </w:t>
      </w:r>
      <w:r>
        <w:rPr>
          <w:rFonts w:ascii="Soberana Sans" w:hAnsi="Soberana Sans" w:cs="Arial"/>
          <w:sz w:val="18"/>
          <w:szCs w:val="18"/>
          <w:lang w:eastAsia="es-MX"/>
        </w:rPr>
        <w:t>Lucky Strike Click 4 Mix 3.0 20s Mentol 83MM CD Con Capsula</w:t>
      </w:r>
      <w:r w:rsidR="004B749D">
        <w:rPr>
          <w:rFonts w:ascii="Soberana Sans" w:hAnsi="Soberana Sans" w:cs="Arial"/>
          <w:sz w:val="18"/>
          <w:szCs w:val="18"/>
          <w:lang w:eastAsia="es-MX"/>
        </w:rPr>
        <w:t>s</w:t>
      </w:r>
    </w:p>
    <w:p w:rsidR="00315048" w:rsidRDefault="00315048" w:rsidP="00315048">
      <w:pPr>
        <w:pStyle w:val="Texto"/>
        <w:spacing w:line="212" w:lineRule="exact"/>
        <w:ind w:left="1701" w:hanging="1701"/>
        <w:rPr>
          <w:rFonts w:ascii="Soberana Sans" w:hAnsi="Soberana Sans"/>
          <w:szCs w:val="18"/>
        </w:rPr>
      </w:pPr>
      <w:r w:rsidRPr="00315048">
        <w:rPr>
          <w:rFonts w:ascii="Soberana Sans" w:hAnsi="Soberana Sans"/>
          <w:szCs w:val="18"/>
        </w:rPr>
        <w:t>001188</w:t>
      </w:r>
      <w:r>
        <w:rPr>
          <w:rFonts w:ascii="Soberana Sans" w:hAnsi="Soberana Sans"/>
          <w:szCs w:val="18"/>
        </w:rPr>
        <w:tab/>
        <w:t>Pall Mall XL Aruba Sunrise Double Click 20s Mentol 100MM CD Con Capsulas</w:t>
      </w:r>
    </w:p>
    <w:p w:rsidR="00315048" w:rsidRPr="00315048" w:rsidRDefault="00315048" w:rsidP="00315048">
      <w:pPr>
        <w:spacing w:after="120" w:line="212" w:lineRule="exact"/>
        <w:jc w:val="both"/>
        <w:rPr>
          <w:rFonts w:ascii="Soberana Sans" w:hAnsi="Soberana Sans" w:cs="Arial"/>
          <w:sz w:val="18"/>
          <w:szCs w:val="18"/>
          <w:lang w:eastAsia="es-MX"/>
        </w:rPr>
      </w:pPr>
    </w:p>
    <w:p w:rsidR="003A3B78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………………………………………………………………………………………………………………</w:t>
      </w:r>
      <w:r w:rsidR="00217A9C"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t>………………………………………………………………………………………………</w:t>
      </w:r>
    </w:p>
    <w:p w:rsidR="005B58F7" w:rsidRDefault="005B58F7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4E565B" w:rsidRPr="007A221B" w:rsidRDefault="004E565B" w:rsidP="004E565B">
      <w:pPr>
        <w:pStyle w:val="Texto"/>
        <w:tabs>
          <w:tab w:val="left" w:pos="741"/>
          <w:tab w:val="left" w:pos="6471"/>
        </w:tabs>
        <w:spacing w:before="40" w:after="40" w:line="240" w:lineRule="auto"/>
        <w:ind w:firstLine="0"/>
        <w:rPr>
          <w:b/>
          <w:noProof/>
          <w:szCs w:val="18"/>
        </w:rPr>
      </w:pPr>
      <w:r w:rsidRPr="00913DF4">
        <w:rPr>
          <w:b/>
          <w:szCs w:val="18"/>
        </w:rPr>
        <w:t>32. PHILIP MORRIS MÉXICO PRODUCTOS Y SERVICIOS, S. DE R.L. DE C.V., R.F.C. SCP970811NE6</w:t>
      </w:r>
    </w:p>
    <w:p w:rsidR="006C7923" w:rsidRDefault="006C7923" w:rsidP="006C7923">
      <w:pPr>
        <w:spacing w:after="40" w:line="240" w:lineRule="auto"/>
        <w:ind w:firstLine="288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112AE8" w:rsidRDefault="00A142B8" w:rsidP="00A142B8">
      <w:pPr>
        <w:spacing w:after="40" w:line="240" w:lineRule="auto"/>
        <w:jc w:val="both"/>
        <w:rPr>
          <w:rFonts w:ascii="Soberana Sans" w:hAnsi="Soberana Sans"/>
          <w:sz w:val="18"/>
          <w:szCs w:val="18"/>
          <w:lang w:val="en-US"/>
        </w:rPr>
      </w:pPr>
      <w:r>
        <w:rPr>
          <w:rFonts w:ascii="Soberana Sans" w:hAnsi="Soberana Sans"/>
          <w:sz w:val="18"/>
          <w:szCs w:val="18"/>
          <w:lang w:val="en-US" w:eastAsia="es-MX"/>
        </w:rPr>
        <w:lastRenderedPageBreak/>
        <w:t xml:space="preserve">032211                      </w:t>
      </w:r>
      <w:r>
        <w:rPr>
          <w:rFonts w:ascii="Soberana Sans" w:hAnsi="Soberana Sans"/>
          <w:sz w:val="18"/>
          <w:szCs w:val="18"/>
          <w:lang w:val="en-US"/>
        </w:rPr>
        <w:t>Benson &amp; Hedges Crystal Blue SLI 100 Box 20</w:t>
      </w:r>
    </w:p>
    <w:p w:rsidR="00A142B8" w:rsidRDefault="005A4364" w:rsidP="00A142B8">
      <w:pPr>
        <w:spacing w:after="40" w:line="240" w:lineRule="auto"/>
        <w:jc w:val="both"/>
        <w:rPr>
          <w:rFonts w:ascii="Soberana Sans" w:hAnsi="Soberana Sans"/>
          <w:sz w:val="18"/>
          <w:szCs w:val="18"/>
          <w:lang w:val="en-US"/>
        </w:rPr>
      </w:pPr>
      <w:r>
        <w:rPr>
          <w:rFonts w:ascii="Soberana Sans" w:hAnsi="Soberana Sans"/>
          <w:sz w:val="18"/>
          <w:szCs w:val="18"/>
          <w:lang w:val="en-US" w:eastAsia="es-MX"/>
        </w:rPr>
        <w:t xml:space="preserve">032212                      </w:t>
      </w:r>
      <w:r>
        <w:rPr>
          <w:rFonts w:ascii="Soberana Sans" w:hAnsi="Soberana Sans"/>
          <w:sz w:val="18"/>
          <w:szCs w:val="18"/>
          <w:lang w:val="en-US"/>
        </w:rPr>
        <w:t>Dalton Ks Box 20</w:t>
      </w:r>
    </w:p>
    <w:p w:rsidR="005A4364" w:rsidRDefault="005A4364" w:rsidP="00A142B8">
      <w:pPr>
        <w:spacing w:after="40" w:line="240" w:lineRule="auto"/>
        <w:jc w:val="both"/>
        <w:rPr>
          <w:rFonts w:ascii="Soberana Sans" w:hAnsi="Soberana Sans"/>
          <w:sz w:val="18"/>
          <w:szCs w:val="18"/>
          <w:lang w:val="en-US"/>
        </w:rPr>
      </w:pPr>
      <w:r>
        <w:rPr>
          <w:rFonts w:ascii="Soberana Sans" w:hAnsi="Soberana Sans"/>
          <w:sz w:val="18"/>
          <w:szCs w:val="18"/>
          <w:lang w:val="en-US" w:eastAsia="es-MX"/>
        </w:rPr>
        <w:t xml:space="preserve">032213                      </w:t>
      </w:r>
      <w:r>
        <w:rPr>
          <w:rFonts w:ascii="Soberana Sans" w:hAnsi="Soberana Sans"/>
          <w:sz w:val="18"/>
          <w:szCs w:val="18"/>
          <w:lang w:val="en-US"/>
        </w:rPr>
        <w:t>Rodeo Ks Box 20</w:t>
      </w:r>
    </w:p>
    <w:p w:rsidR="005A4364" w:rsidRDefault="005A4364" w:rsidP="00A142B8">
      <w:pPr>
        <w:spacing w:after="40" w:line="240" w:lineRule="auto"/>
        <w:jc w:val="both"/>
        <w:rPr>
          <w:rFonts w:ascii="Soberana Sans" w:hAnsi="Soberana Sans"/>
          <w:sz w:val="18"/>
          <w:szCs w:val="18"/>
          <w:lang w:val="en-US"/>
        </w:rPr>
      </w:pPr>
      <w:r>
        <w:rPr>
          <w:rFonts w:ascii="Soberana Sans" w:hAnsi="Soberana Sans"/>
          <w:sz w:val="18"/>
          <w:szCs w:val="18"/>
          <w:lang w:val="en-US" w:eastAsia="es-MX"/>
        </w:rPr>
        <w:t xml:space="preserve">032214                      </w:t>
      </w:r>
      <w:r>
        <w:rPr>
          <w:rFonts w:ascii="Soberana Sans" w:hAnsi="Soberana Sans"/>
          <w:sz w:val="18"/>
          <w:szCs w:val="18"/>
          <w:lang w:val="en-US"/>
        </w:rPr>
        <w:t>Delicados Originales Ls Box 14</w:t>
      </w:r>
    </w:p>
    <w:p w:rsidR="005A4364" w:rsidRDefault="003271CF" w:rsidP="00A142B8">
      <w:pPr>
        <w:spacing w:after="40" w:line="240" w:lineRule="auto"/>
        <w:jc w:val="both"/>
        <w:rPr>
          <w:rFonts w:ascii="Soberana Sans" w:hAnsi="Soberana Sans"/>
          <w:sz w:val="18"/>
          <w:szCs w:val="18"/>
          <w:lang w:val="en-US"/>
        </w:rPr>
      </w:pPr>
      <w:r>
        <w:rPr>
          <w:rFonts w:ascii="Soberana Sans" w:hAnsi="Soberana Sans"/>
          <w:sz w:val="18"/>
          <w:szCs w:val="18"/>
          <w:lang w:val="en-US" w:eastAsia="es-MX"/>
        </w:rPr>
        <w:t>032215                    </w:t>
      </w:r>
      <w:r w:rsidR="005A4364">
        <w:rPr>
          <w:rFonts w:ascii="Soberana Sans" w:hAnsi="Soberana Sans"/>
          <w:sz w:val="18"/>
          <w:szCs w:val="18"/>
          <w:lang w:val="en-US"/>
        </w:rPr>
        <w:t>Marlboro Velvet Fusion Blast 100 Box 20</w:t>
      </w:r>
    </w:p>
    <w:p w:rsidR="004F01C4" w:rsidRDefault="004F01C4" w:rsidP="004F01C4">
      <w:pPr>
        <w:spacing w:after="40"/>
        <w:jc w:val="both"/>
        <w:rPr>
          <w:rFonts w:ascii="Soberana Sans" w:hAnsi="Soberana Sans"/>
          <w:sz w:val="18"/>
          <w:lang w:val="en-US"/>
        </w:rPr>
      </w:pPr>
      <w:r w:rsidRPr="003271CF">
        <w:rPr>
          <w:rFonts w:ascii="Soberana Sans" w:hAnsi="Soberana Sans"/>
          <w:sz w:val="18"/>
          <w:lang w:val="en-US"/>
        </w:rPr>
        <w:t>032216</w:t>
      </w:r>
      <w:r w:rsidRPr="004F01C4">
        <w:rPr>
          <w:rFonts w:ascii="Soberana Sans" w:hAnsi="Soberana Sans"/>
          <w:sz w:val="18"/>
          <w:lang w:val="en-US"/>
        </w:rPr>
        <w:t xml:space="preserve"> </w:t>
      </w:r>
      <w:r w:rsidR="003271CF">
        <w:rPr>
          <w:rFonts w:ascii="Soberana Sans" w:hAnsi="Soberana Sans"/>
          <w:sz w:val="18"/>
          <w:lang w:val="en-US"/>
        </w:rPr>
        <w:t xml:space="preserve">                   </w:t>
      </w:r>
      <w:r w:rsidRPr="00332BEB">
        <w:rPr>
          <w:rFonts w:ascii="Soberana Sans" w:hAnsi="Soberana Sans"/>
          <w:sz w:val="18"/>
          <w:lang w:val="en-US"/>
        </w:rPr>
        <w:t>Delicados Claros LS BOX 14</w:t>
      </w:r>
    </w:p>
    <w:p w:rsidR="004F01C4" w:rsidRPr="00332BEB" w:rsidRDefault="004F01C4" w:rsidP="004F01C4">
      <w:pPr>
        <w:tabs>
          <w:tab w:val="left" w:pos="1843"/>
        </w:tabs>
        <w:spacing w:after="40"/>
        <w:jc w:val="both"/>
        <w:rPr>
          <w:rFonts w:ascii="Soberana Sans" w:hAnsi="Soberana Sans"/>
          <w:sz w:val="18"/>
          <w:lang w:val="en-US"/>
        </w:rPr>
      </w:pPr>
      <w:r w:rsidRPr="00332BEB">
        <w:rPr>
          <w:rFonts w:ascii="Soberana Sans" w:hAnsi="Soberana Sans"/>
          <w:sz w:val="18"/>
          <w:lang w:val="en-US" w:eastAsia="es-MX"/>
        </w:rPr>
        <w:t>032217</w:t>
      </w:r>
      <w:r w:rsidRPr="004F01C4">
        <w:rPr>
          <w:rFonts w:ascii="Soberana Sans" w:hAnsi="Soberana Sans"/>
          <w:sz w:val="18"/>
          <w:lang w:val="en-US"/>
        </w:rPr>
        <w:t xml:space="preserve"> </w:t>
      </w:r>
      <w:r>
        <w:rPr>
          <w:rFonts w:ascii="Soberana Sans" w:hAnsi="Soberana Sans"/>
          <w:sz w:val="18"/>
          <w:lang w:val="en-US"/>
        </w:rPr>
        <w:t xml:space="preserve">                   </w:t>
      </w:r>
      <w:r w:rsidRPr="00332BEB">
        <w:rPr>
          <w:rFonts w:ascii="Soberana Sans" w:hAnsi="Soberana Sans"/>
          <w:sz w:val="18"/>
          <w:lang w:val="en-US"/>
        </w:rPr>
        <w:t>Delicados Frescos LS BOX 14</w:t>
      </w:r>
    </w:p>
    <w:p w:rsidR="004F01C4" w:rsidRPr="00332BEB" w:rsidRDefault="004F01C4" w:rsidP="004F01C4">
      <w:pPr>
        <w:spacing w:after="40"/>
        <w:jc w:val="both"/>
        <w:rPr>
          <w:rFonts w:ascii="Soberana Sans" w:eastAsia="MS Mincho" w:hAnsi="Soberana Sans" w:cs="Arial"/>
          <w:sz w:val="18"/>
        </w:rPr>
      </w:pPr>
      <w:r w:rsidRPr="00332BEB">
        <w:rPr>
          <w:rFonts w:ascii="Soberana Sans" w:hAnsi="Soberana Sans"/>
          <w:sz w:val="18"/>
          <w:lang w:val="en-US" w:eastAsia="es-MX"/>
        </w:rPr>
        <w:t>032218</w:t>
      </w:r>
      <w:r>
        <w:rPr>
          <w:rFonts w:ascii="Soberana Sans" w:hAnsi="Soberana Sans"/>
          <w:lang w:val="en-US"/>
        </w:rPr>
        <w:t xml:space="preserve">                </w:t>
      </w:r>
      <w:r w:rsidRPr="00332BEB">
        <w:rPr>
          <w:rFonts w:ascii="Soberana Sans" w:eastAsia="MS Mincho" w:hAnsi="Soberana Sans" w:cs="Arial"/>
          <w:sz w:val="18"/>
        </w:rPr>
        <w:t>Marlboro Ice Xpress Mnt 100 BOX 14</w:t>
      </w:r>
    </w:p>
    <w:p w:rsidR="004F01C4" w:rsidRPr="00332BEB" w:rsidRDefault="004F01C4" w:rsidP="004F01C4">
      <w:pPr>
        <w:spacing w:after="40"/>
        <w:jc w:val="both"/>
        <w:rPr>
          <w:rFonts w:ascii="Soberana Sans" w:eastAsia="MS Mincho" w:hAnsi="Soberana Sans" w:cs="Arial"/>
          <w:sz w:val="18"/>
        </w:rPr>
      </w:pPr>
      <w:r w:rsidRPr="00332BEB">
        <w:rPr>
          <w:rFonts w:ascii="Soberana Sans" w:hAnsi="Soberana Sans"/>
          <w:sz w:val="18"/>
          <w:lang w:val="en-US" w:eastAsia="es-MX"/>
        </w:rPr>
        <w:t>032219</w:t>
      </w:r>
      <w:r>
        <w:rPr>
          <w:rFonts w:ascii="Soberana Sans" w:hAnsi="Soberana Sans"/>
          <w:sz w:val="18"/>
          <w:lang w:val="en-US" w:eastAsia="es-MX"/>
        </w:rPr>
        <w:t xml:space="preserve">                   </w:t>
      </w:r>
      <w:r w:rsidRPr="00332BEB">
        <w:rPr>
          <w:rFonts w:ascii="Soberana Sans" w:eastAsia="MS Mincho" w:hAnsi="Soberana Sans" w:cs="Arial"/>
          <w:sz w:val="18"/>
        </w:rPr>
        <w:t>Marlboro Ice Xpress Mnt 100 BOX 20</w:t>
      </w:r>
    </w:p>
    <w:p w:rsidR="004F01C4" w:rsidRPr="00332BEB" w:rsidRDefault="004F01C4" w:rsidP="004F01C4">
      <w:pPr>
        <w:pStyle w:val="Texto"/>
        <w:spacing w:line="212" w:lineRule="exact"/>
        <w:ind w:firstLine="0"/>
        <w:rPr>
          <w:rFonts w:ascii="Soberana Sans" w:hAnsi="Soberana Sans"/>
          <w:szCs w:val="22"/>
          <w:lang w:val="en-US"/>
        </w:rPr>
      </w:pPr>
      <w:r w:rsidRPr="00332BEB">
        <w:rPr>
          <w:rFonts w:ascii="Soberana Sans" w:hAnsi="Soberana Sans"/>
          <w:szCs w:val="22"/>
          <w:lang w:val="en-US"/>
        </w:rPr>
        <w:t>032220</w:t>
      </w:r>
      <w:r w:rsidRPr="004F01C4">
        <w:rPr>
          <w:rFonts w:ascii="Soberana Sans" w:hAnsi="Soberana Sans"/>
          <w:szCs w:val="22"/>
          <w:lang w:val="en-US"/>
        </w:rPr>
        <w:t xml:space="preserve"> </w:t>
      </w:r>
      <w:r>
        <w:rPr>
          <w:rFonts w:ascii="Soberana Sans" w:hAnsi="Soberana Sans"/>
          <w:szCs w:val="22"/>
          <w:lang w:val="en-US"/>
        </w:rPr>
        <w:t xml:space="preserve">                  </w:t>
      </w:r>
      <w:r w:rsidRPr="00332BEB">
        <w:rPr>
          <w:rFonts w:ascii="Soberana Sans" w:hAnsi="Soberana Sans"/>
          <w:szCs w:val="22"/>
          <w:lang w:val="en-US"/>
        </w:rPr>
        <w:t>Marlboro Fusion Shine 100 BOX 20 SLI</w:t>
      </w:r>
    </w:p>
    <w:p w:rsidR="004E565B" w:rsidRDefault="004E565B" w:rsidP="006C7923">
      <w:pPr>
        <w:spacing w:after="40" w:line="240" w:lineRule="auto"/>
        <w:ind w:firstLine="288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4E565B" w:rsidRPr="004A70B1" w:rsidRDefault="004E565B" w:rsidP="006C7923">
      <w:pPr>
        <w:spacing w:after="40" w:line="240" w:lineRule="auto"/>
        <w:ind w:firstLine="288"/>
        <w:jc w:val="both"/>
        <w:rPr>
          <w:rFonts w:ascii="Soberana Sans" w:eastAsia="Times New Roman" w:hAnsi="Soberana Sans" w:cs="Arial"/>
          <w:sz w:val="18"/>
          <w:szCs w:val="18"/>
          <w:lang w:val="es-ES" w:eastAsia="es-ES"/>
        </w:rPr>
      </w:pPr>
    </w:p>
    <w:p w:rsidR="006C7923" w:rsidRPr="004A70B1" w:rsidRDefault="006C7923" w:rsidP="006C7923">
      <w:pPr>
        <w:pBdr>
          <w:top w:val="single" w:sz="6" w:space="1" w:color="auto"/>
          <w:bottom w:val="single" w:sz="6" w:space="1" w:color="auto"/>
        </w:pBdr>
        <w:tabs>
          <w:tab w:val="left" w:pos="6840"/>
        </w:tabs>
        <w:spacing w:after="80" w:line="208" w:lineRule="exact"/>
        <w:ind w:left="709" w:hanging="709"/>
        <w:jc w:val="both"/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</w:pPr>
      <w:r w:rsidRPr="004A70B1"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>43.</w:t>
      </w:r>
      <w:r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ab/>
      </w:r>
      <w:r w:rsidRPr="004A70B1"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>JAPAN TOBACCO INTERNATIONAL MEXICO, S. DE R.L. DE C.V.</w:t>
      </w:r>
      <w:r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ab/>
      </w:r>
      <w:r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ab/>
      </w:r>
      <w:r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ab/>
      </w:r>
      <w:r w:rsidRPr="004A70B1">
        <w:rPr>
          <w:rFonts w:ascii="Soberana Sans" w:eastAsia="Times New Roman" w:hAnsi="Soberana Sans" w:cs="Arial"/>
          <w:b/>
          <w:noProof/>
          <w:sz w:val="18"/>
          <w:szCs w:val="18"/>
          <w:lang w:val="es-ES" w:eastAsia="es-ES"/>
        </w:rPr>
        <w:t>R.F.C. JTI0711305X0</w:t>
      </w:r>
    </w:p>
    <w:p w:rsidR="006C7923" w:rsidRPr="004A70B1" w:rsidRDefault="006C7923" w:rsidP="006C7923">
      <w:pPr>
        <w:tabs>
          <w:tab w:val="left" w:pos="1080"/>
        </w:tabs>
        <w:spacing w:after="80" w:line="208" w:lineRule="exact"/>
        <w:ind w:left="1080" w:hanging="792"/>
        <w:jc w:val="both"/>
        <w:rPr>
          <w:rFonts w:ascii="Soberana Sans" w:eastAsia="Times New Roman" w:hAnsi="Soberana Sans" w:cs="Arial"/>
          <w:b/>
          <w:sz w:val="18"/>
          <w:szCs w:val="18"/>
          <w:lang w:eastAsia="es-ES"/>
        </w:rPr>
      </w:pPr>
    </w:p>
    <w:p w:rsidR="006C7923" w:rsidRPr="006C7923" w:rsidRDefault="006C7923" w:rsidP="006C7923">
      <w:pPr>
        <w:pStyle w:val="Texto"/>
        <w:spacing w:line="212" w:lineRule="exact"/>
        <w:ind w:left="1701" w:hanging="1701"/>
        <w:rPr>
          <w:rFonts w:ascii="Soberana Sans" w:hAnsi="Soberana Sans"/>
          <w:b/>
          <w:szCs w:val="18"/>
          <w:lang w:val="es-MX"/>
        </w:rPr>
      </w:pPr>
      <w:r w:rsidRPr="006C7923">
        <w:rPr>
          <w:rFonts w:ascii="Soberana Sans" w:hAnsi="Soberana Sans"/>
          <w:b/>
          <w:szCs w:val="18"/>
          <w:lang w:val="es-MX"/>
        </w:rPr>
        <w:t>CLAVES</w:t>
      </w:r>
      <w:r w:rsidRPr="006C7923">
        <w:rPr>
          <w:rFonts w:ascii="Soberana Sans" w:hAnsi="Soberana Sans"/>
          <w:b/>
          <w:szCs w:val="18"/>
          <w:lang w:val="es-MX"/>
        </w:rPr>
        <w:tab/>
        <w:t>MARCAS</w:t>
      </w:r>
    </w:p>
    <w:p w:rsidR="006C7923" w:rsidRPr="006C7923" w:rsidRDefault="006C7923" w:rsidP="006C7923">
      <w:pPr>
        <w:pStyle w:val="Texto"/>
        <w:spacing w:line="212" w:lineRule="exact"/>
        <w:ind w:left="1701" w:hanging="1701"/>
        <w:rPr>
          <w:rFonts w:ascii="Soberana Sans" w:hAnsi="Soberana Sans"/>
          <w:szCs w:val="18"/>
          <w:lang w:val="es-MX"/>
        </w:rPr>
      </w:pPr>
      <w:r>
        <w:rPr>
          <w:rFonts w:ascii="Soberana Sans" w:hAnsi="Soberana Sans"/>
          <w:szCs w:val="18"/>
          <w:lang w:val="en-US"/>
        </w:rPr>
        <w:t>043007</w:t>
      </w:r>
      <w:r>
        <w:rPr>
          <w:rFonts w:ascii="Soberana Sans" w:hAnsi="Soberana Sans"/>
          <w:szCs w:val="18"/>
          <w:lang w:val="en-US"/>
        </w:rPr>
        <w:tab/>
        <w:t>Winston Classic 24s</w:t>
      </w:r>
    </w:p>
    <w:p w:rsidR="009B66D9" w:rsidRPr="009854E2" w:rsidRDefault="009B66D9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val="en-US" w:eastAsia="es-ES"/>
        </w:rPr>
      </w:pPr>
    </w:p>
    <w:p w:rsidR="003A3B78" w:rsidRPr="004748E6" w:rsidRDefault="00BD165B" w:rsidP="003A3B78">
      <w:pPr>
        <w:spacing w:after="0" w:line="240" w:lineRule="auto"/>
        <w:ind w:left="567" w:hanging="567"/>
        <w:rPr>
          <w:rFonts w:ascii="Soberana Sans" w:hAnsi="Soberana Sans"/>
          <w:noProof/>
          <w:color w:val="000000"/>
          <w:sz w:val="18"/>
          <w:szCs w:val="18"/>
        </w:rPr>
      </w:pPr>
      <w:r w:rsidRPr="004748E6">
        <w:rPr>
          <w:rFonts w:ascii="Soberana Sans" w:hAnsi="Soberana Sans"/>
          <w:noProof/>
          <w:color w:val="000000"/>
          <w:sz w:val="18"/>
          <w:szCs w:val="18"/>
        </w:rPr>
        <w:t>……………………………………………………………………………………………………………….</w:t>
      </w:r>
    </w:p>
    <w:p w:rsidR="00BD165B" w:rsidRPr="004748E6" w:rsidRDefault="00BD165B" w:rsidP="003A3B78">
      <w:pPr>
        <w:spacing w:after="0" w:line="240" w:lineRule="auto"/>
        <w:ind w:left="567" w:hanging="567"/>
        <w:rPr>
          <w:rFonts w:ascii="Soberana Sans" w:hAnsi="Soberana Sans"/>
          <w:noProof/>
          <w:color w:val="000000"/>
          <w:sz w:val="18"/>
          <w:szCs w:val="18"/>
        </w:rPr>
      </w:pPr>
    </w:p>
    <w:p w:rsidR="003A3B78" w:rsidRPr="006C6BC2" w:rsidRDefault="003A3B78" w:rsidP="003A3B78">
      <w:pPr>
        <w:pBdr>
          <w:top w:val="single" w:sz="4" w:space="1" w:color="auto"/>
          <w:bottom w:val="single" w:sz="4" w:space="1" w:color="auto"/>
        </w:pBdr>
        <w:spacing w:after="0" w:line="240" w:lineRule="auto"/>
        <w:ind w:left="567" w:hanging="567"/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</w:pPr>
      <w:r w:rsidRPr="006C6BC2">
        <w:rPr>
          <w:rFonts w:ascii="Soberana Sans" w:eastAsia="MS Mincho" w:hAnsi="Soberana Sans" w:cs="Arial"/>
          <w:b/>
          <w:bCs/>
          <w:noProof/>
          <w:color w:val="000000"/>
          <w:sz w:val="18"/>
          <w:szCs w:val="18"/>
          <w:lang w:eastAsia="es-ES"/>
        </w:rPr>
        <w:t xml:space="preserve">C. a F.       </w:t>
      </w:r>
      <w:r w:rsidRPr="006C6BC2">
        <w:rPr>
          <w:rFonts w:ascii="Soberana Sans" w:eastAsia="MS Mincho" w:hAnsi="Soberana Sans" w:cs="Arial"/>
          <w:bCs/>
          <w:noProof/>
          <w:color w:val="000000"/>
          <w:sz w:val="18"/>
          <w:szCs w:val="18"/>
          <w:lang w:eastAsia="es-ES"/>
        </w:rPr>
        <w:t>……………………………………………...………………</w:t>
      </w:r>
    </w:p>
    <w:p w:rsidR="003A3B78" w:rsidRPr="006C6BC2" w:rsidRDefault="003A3B78" w:rsidP="003A3B78">
      <w:pPr>
        <w:spacing w:after="47" w:line="216" w:lineRule="exact"/>
        <w:jc w:val="both"/>
        <w:rPr>
          <w:rFonts w:ascii="Soberana Sans" w:eastAsia="Times New Roman" w:hAnsi="Soberana Sans" w:cs="Arial"/>
          <w:color w:val="000000"/>
          <w:sz w:val="18"/>
          <w:szCs w:val="18"/>
          <w:lang w:eastAsia="es-MX"/>
        </w:rPr>
      </w:pPr>
    </w:p>
    <w:p w:rsidR="00337546" w:rsidRDefault="00337546" w:rsidP="003271CF">
      <w:pPr>
        <w:pStyle w:val="Texto"/>
        <w:spacing w:after="40"/>
        <w:ind w:firstLine="0"/>
        <w:rPr>
          <w:b/>
        </w:rPr>
      </w:pPr>
    </w:p>
    <w:p w:rsidR="00467C3C" w:rsidRPr="009F2967" w:rsidRDefault="00467C3C" w:rsidP="00467C3C">
      <w:pPr>
        <w:pStyle w:val="Texto"/>
        <w:spacing w:before="40" w:after="40" w:line="240" w:lineRule="auto"/>
        <w:rPr>
          <w:b/>
          <w:szCs w:val="18"/>
          <w:lang w:val="en-GB"/>
        </w:rPr>
      </w:pPr>
    </w:p>
    <w:tbl>
      <w:tblPr>
        <w:tblW w:w="9945" w:type="dxa"/>
        <w:tblInd w:w="-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45"/>
      </w:tblGrid>
      <w:tr w:rsidR="00467C3C" w:rsidRPr="007A221B" w:rsidTr="00890A4B">
        <w:trPr>
          <w:trHeight w:val="22"/>
        </w:trPr>
        <w:tc>
          <w:tcPr>
            <w:tcW w:w="994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</w:tcPr>
          <w:p w:rsidR="00467C3C" w:rsidRPr="0011602B" w:rsidRDefault="00467C3C" w:rsidP="00467C3C">
            <w:pPr>
              <w:pStyle w:val="Texto"/>
              <w:tabs>
                <w:tab w:val="left" w:pos="741"/>
                <w:tab w:val="left" w:pos="6471"/>
              </w:tabs>
              <w:spacing w:before="40" w:after="40" w:line="240" w:lineRule="auto"/>
              <w:ind w:firstLine="0"/>
              <w:rPr>
                <w:b/>
                <w:noProof/>
                <w:szCs w:val="18"/>
              </w:rPr>
            </w:pPr>
            <w:r w:rsidRPr="0011602B">
              <w:rPr>
                <w:b/>
                <w:szCs w:val="18"/>
              </w:rPr>
              <w:t xml:space="preserve">G. </w:t>
            </w:r>
            <w:r w:rsidRPr="0011602B">
              <w:rPr>
                <w:b/>
              </w:rPr>
              <w:t>Rectificaciones</w:t>
            </w:r>
          </w:p>
        </w:tc>
      </w:tr>
    </w:tbl>
    <w:p w:rsidR="00337546" w:rsidRDefault="00337546" w:rsidP="00337546">
      <w:pPr>
        <w:pStyle w:val="Texto"/>
        <w:spacing w:before="40" w:after="40" w:line="240" w:lineRule="auto"/>
        <w:rPr>
          <w:b/>
          <w:szCs w:val="18"/>
          <w:lang w:val="en-GB"/>
        </w:rPr>
      </w:pPr>
    </w:p>
    <w:tbl>
      <w:tblPr>
        <w:tblW w:w="9923" w:type="dxa"/>
        <w:tblInd w:w="-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23"/>
      </w:tblGrid>
      <w:tr w:rsidR="00337546" w:rsidRPr="007A221B" w:rsidTr="00890A4B">
        <w:trPr>
          <w:trHeight w:val="20"/>
        </w:trPr>
        <w:tc>
          <w:tcPr>
            <w:tcW w:w="9923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noWrap/>
          </w:tcPr>
          <w:p w:rsidR="00337546" w:rsidRPr="007A221B" w:rsidRDefault="00337546" w:rsidP="00FC2356">
            <w:pPr>
              <w:pStyle w:val="Texto"/>
              <w:tabs>
                <w:tab w:val="left" w:pos="741"/>
                <w:tab w:val="left" w:pos="6471"/>
              </w:tabs>
              <w:spacing w:before="40" w:after="40" w:line="240" w:lineRule="auto"/>
              <w:ind w:left="-225" w:firstLine="225"/>
              <w:rPr>
                <w:b/>
                <w:noProof/>
                <w:szCs w:val="18"/>
              </w:rPr>
            </w:pPr>
            <w:r w:rsidRPr="00B14327">
              <w:rPr>
                <w:b/>
                <w:szCs w:val="18"/>
              </w:rPr>
              <w:t>32.</w:t>
            </w:r>
            <w:r>
              <w:rPr>
                <w:b/>
                <w:szCs w:val="18"/>
              </w:rPr>
              <w:t xml:space="preserve"> </w:t>
            </w:r>
            <w:r w:rsidRPr="00B14327">
              <w:rPr>
                <w:b/>
                <w:szCs w:val="18"/>
              </w:rPr>
              <w:t>PHILIP MORRIS MÉXICO PRODUCTOS Y SERVICIOS, S. DE R.L. DE C.V.,</w:t>
            </w:r>
            <w:r>
              <w:rPr>
                <w:b/>
                <w:szCs w:val="18"/>
              </w:rPr>
              <w:t xml:space="preserve"> </w:t>
            </w:r>
            <w:r w:rsidRPr="00B14327">
              <w:rPr>
                <w:b/>
                <w:szCs w:val="18"/>
              </w:rPr>
              <w:t>R.F.C. SCP970811NE6</w:t>
            </w:r>
          </w:p>
        </w:tc>
      </w:tr>
    </w:tbl>
    <w:p w:rsidR="00337546" w:rsidRDefault="00337546" w:rsidP="00337546">
      <w:pPr>
        <w:pStyle w:val="Texto"/>
        <w:spacing w:before="40" w:after="40" w:line="240" w:lineRule="auto"/>
        <w:rPr>
          <w:b/>
          <w:szCs w:val="18"/>
          <w:lang w:val="es-MX"/>
        </w:rPr>
      </w:pPr>
    </w:p>
    <w:p w:rsidR="00337546" w:rsidRDefault="00337546" w:rsidP="00337546">
      <w:pPr>
        <w:pStyle w:val="Texto"/>
        <w:spacing w:before="40" w:after="40" w:line="24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Dice: </w:t>
      </w:r>
    </w:p>
    <w:p w:rsidR="00337546" w:rsidRPr="00756350" w:rsidRDefault="00337546" w:rsidP="00337546">
      <w:pPr>
        <w:pStyle w:val="Texto"/>
        <w:spacing w:before="40" w:after="40" w:line="240" w:lineRule="auto"/>
        <w:rPr>
          <w:b/>
          <w:szCs w:val="18"/>
          <w:lang w:val="es-MX"/>
        </w:rPr>
      </w:pPr>
    </w:p>
    <w:p w:rsidR="00337546" w:rsidRPr="00B14327" w:rsidRDefault="00337546" w:rsidP="00337546">
      <w:pPr>
        <w:pStyle w:val="Texto"/>
        <w:spacing w:before="40" w:after="40" w:line="240" w:lineRule="auto"/>
        <w:ind w:left="1728" w:hanging="1440"/>
        <w:rPr>
          <w:b/>
          <w:szCs w:val="18"/>
        </w:rPr>
      </w:pPr>
      <w:r w:rsidRPr="00B14327">
        <w:rPr>
          <w:b/>
          <w:szCs w:val="18"/>
        </w:rPr>
        <w:t>CLAVES</w:t>
      </w:r>
      <w:r w:rsidRPr="00B14327">
        <w:rPr>
          <w:b/>
          <w:szCs w:val="18"/>
        </w:rPr>
        <w:tab/>
        <w:t>MARCAS</w:t>
      </w:r>
    </w:p>
    <w:p w:rsidR="00337546" w:rsidRDefault="00337546" w:rsidP="003271CF">
      <w:pPr>
        <w:pStyle w:val="Texto"/>
        <w:spacing w:after="40"/>
        <w:ind w:firstLine="708"/>
        <w:rPr>
          <w:b/>
        </w:rPr>
      </w:pPr>
    </w:p>
    <w:p w:rsidR="00337546" w:rsidRPr="009F2967" w:rsidRDefault="00337546" w:rsidP="00337546">
      <w:pPr>
        <w:pStyle w:val="Texto"/>
        <w:spacing w:before="40" w:after="40" w:line="240" w:lineRule="auto"/>
        <w:ind w:left="1728" w:hanging="1440"/>
        <w:rPr>
          <w:szCs w:val="18"/>
          <w:lang w:val="en-GB"/>
        </w:rPr>
      </w:pPr>
      <w:r w:rsidRPr="009F2967">
        <w:rPr>
          <w:szCs w:val="18"/>
          <w:lang w:val="en-GB"/>
        </w:rPr>
        <w:t>322209</w:t>
      </w:r>
      <w:r w:rsidRPr="009F2967">
        <w:rPr>
          <w:szCs w:val="18"/>
          <w:lang w:val="en-GB"/>
        </w:rPr>
        <w:tab/>
        <w:t>Chesterfield Blue (3.0 WC) Ks Box 14</w:t>
      </w:r>
    </w:p>
    <w:p w:rsidR="00337546" w:rsidRDefault="00337546" w:rsidP="00337546">
      <w:pPr>
        <w:pStyle w:val="Texto"/>
        <w:spacing w:before="40" w:after="40" w:line="240" w:lineRule="auto"/>
        <w:ind w:left="1728" w:hanging="1440"/>
        <w:rPr>
          <w:szCs w:val="18"/>
          <w:lang w:val="en-GB"/>
        </w:rPr>
      </w:pPr>
      <w:r w:rsidRPr="009F2967">
        <w:rPr>
          <w:szCs w:val="18"/>
          <w:lang w:val="en-GB"/>
        </w:rPr>
        <w:t>322210</w:t>
      </w:r>
      <w:r w:rsidRPr="009F2967">
        <w:rPr>
          <w:szCs w:val="18"/>
          <w:lang w:val="en-GB"/>
        </w:rPr>
        <w:tab/>
        <w:t>Chesterfield Mint (3.0 WC) Ks Box 14</w:t>
      </w:r>
    </w:p>
    <w:p w:rsidR="00337546" w:rsidRDefault="00337546" w:rsidP="00337546">
      <w:pPr>
        <w:pStyle w:val="Texto"/>
        <w:spacing w:before="40" w:after="40" w:line="240" w:lineRule="auto"/>
        <w:ind w:left="1728" w:hanging="1440"/>
        <w:rPr>
          <w:szCs w:val="18"/>
          <w:lang w:val="en-GB"/>
        </w:rPr>
      </w:pPr>
    </w:p>
    <w:p w:rsidR="00337546" w:rsidRDefault="00337546" w:rsidP="00337546">
      <w:pPr>
        <w:pStyle w:val="Texto"/>
        <w:spacing w:before="40" w:after="40" w:line="24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Debe decir: </w:t>
      </w:r>
    </w:p>
    <w:p w:rsidR="00337546" w:rsidRPr="00756350" w:rsidRDefault="00337546" w:rsidP="00337546">
      <w:pPr>
        <w:pStyle w:val="Texto"/>
        <w:spacing w:before="40" w:after="40" w:line="240" w:lineRule="auto"/>
        <w:rPr>
          <w:b/>
          <w:szCs w:val="18"/>
          <w:lang w:val="es-MX"/>
        </w:rPr>
      </w:pPr>
    </w:p>
    <w:p w:rsidR="00337546" w:rsidRDefault="00337546" w:rsidP="00337546">
      <w:pPr>
        <w:pStyle w:val="Texto"/>
        <w:spacing w:before="40" w:after="40" w:line="240" w:lineRule="auto"/>
        <w:ind w:left="1728" w:hanging="1440"/>
        <w:rPr>
          <w:b/>
          <w:szCs w:val="18"/>
        </w:rPr>
      </w:pPr>
      <w:r w:rsidRPr="00B14327">
        <w:rPr>
          <w:b/>
          <w:szCs w:val="18"/>
        </w:rPr>
        <w:t>CLAVES</w:t>
      </w:r>
      <w:r w:rsidRPr="00B14327">
        <w:rPr>
          <w:b/>
          <w:szCs w:val="18"/>
        </w:rPr>
        <w:tab/>
        <w:t>MARCAS</w:t>
      </w:r>
    </w:p>
    <w:p w:rsidR="00337546" w:rsidRDefault="00337546" w:rsidP="00337546">
      <w:pPr>
        <w:pStyle w:val="Texto"/>
        <w:spacing w:before="40" w:after="40" w:line="240" w:lineRule="auto"/>
        <w:ind w:left="1728" w:hanging="1440"/>
        <w:rPr>
          <w:b/>
          <w:szCs w:val="18"/>
        </w:rPr>
      </w:pPr>
    </w:p>
    <w:p w:rsidR="00337546" w:rsidRPr="009F2967" w:rsidRDefault="00337546" w:rsidP="00337546">
      <w:pPr>
        <w:pStyle w:val="Texto"/>
        <w:spacing w:before="40" w:after="40" w:line="240" w:lineRule="auto"/>
        <w:ind w:left="1728" w:hanging="1440"/>
        <w:rPr>
          <w:szCs w:val="18"/>
          <w:lang w:val="en-GB"/>
        </w:rPr>
      </w:pPr>
      <w:r>
        <w:rPr>
          <w:szCs w:val="18"/>
          <w:lang w:val="en-GB"/>
        </w:rPr>
        <w:t>03</w:t>
      </w:r>
      <w:r w:rsidRPr="009F2967">
        <w:rPr>
          <w:szCs w:val="18"/>
          <w:lang w:val="en-GB"/>
        </w:rPr>
        <w:t>2209</w:t>
      </w:r>
      <w:r w:rsidRPr="009F2967">
        <w:rPr>
          <w:szCs w:val="18"/>
          <w:lang w:val="en-GB"/>
        </w:rPr>
        <w:tab/>
        <w:t>Chesterfield Blue (3.0 WC) Ks Box 14</w:t>
      </w:r>
    </w:p>
    <w:p w:rsidR="00337546" w:rsidRDefault="00337546" w:rsidP="00337546">
      <w:pPr>
        <w:pStyle w:val="Texto"/>
        <w:spacing w:before="40" w:after="40" w:line="240" w:lineRule="auto"/>
        <w:ind w:left="1728" w:hanging="1440"/>
        <w:rPr>
          <w:szCs w:val="18"/>
          <w:lang w:val="en-GB"/>
        </w:rPr>
      </w:pPr>
      <w:r>
        <w:rPr>
          <w:szCs w:val="18"/>
          <w:lang w:val="en-GB"/>
        </w:rPr>
        <w:t>0</w:t>
      </w:r>
      <w:r w:rsidRPr="009F2967">
        <w:rPr>
          <w:szCs w:val="18"/>
          <w:lang w:val="en-GB"/>
        </w:rPr>
        <w:t>32210</w:t>
      </w:r>
      <w:r w:rsidRPr="009F2967">
        <w:rPr>
          <w:szCs w:val="18"/>
          <w:lang w:val="en-GB"/>
        </w:rPr>
        <w:tab/>
        <w:t>Chesterfield Mint (3.0 WC) Ks Box 14</w:t>
      </w:r>
    </w:p>
    <w:p w:rsidR="00337546" w:rsidRPr="00B14327" w:rsidRDefault="00337546" w:rsidP="00337546">
      <w:pPr>
        <w:pStyle w:val="Texto"/>
        <w:spacing w:before="40" w:after="40" w:line="240" w:lineRule="auto"/>
        <w:ind w:left="1728" w:hanging="1440"/>
        <w:rPr>
          <w:b/>
          <w:szCs w:val="18"/>
        </w:rPr>
      </w:pPr>
    </w:p>
    <w:p w:rsidR="003A3B78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9E0525" w:rsidRPr="006C6BC2" w:rsidRDefault="009E0525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  <w:sectPr w:rsidR="009E0525" w:rsidRPr="006C6BC2" w:rsidSect="00FB0F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1080" w:bottom="1644" w:left="1276" w:header="707" w:footer="709" w:gutter="0"/>
          <w:cols w:space="708"/>
        </w:sectPr>
      </w:pPr>
    </w:p>
    <w:p w:rsidR="00D23F67" w:rsidRPr="006C6BC2" w:rsidRDefault="00D23F67" w:rsidP="00D23F67">
      <w:pPr>
        <w:spacing w:after="0" w:line="240" w:lineRule="auto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6C6BC2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D23F67" w:rsidRPr="006C6BC2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Pr="006C6BC2" w:rsidRDefault="00D23F67" w:rsidP="00D23F67">
      <w:pPr>
        <w:spacing w:after="0" w:line="240" w:lineRule="auto"/>
        <w:ind w:left="567" w:hanging="567"/>
        <w:rPr>
          <w:rFonts w:ascii="Soberana Sans" w:eastAsia="MS Mincho" w:hAnsi="Soberana Sans" w:cs="Arial"/>
          <w:color w:val="000000"/>
          <w:sz w:val="18"/>
          <w:szCs w:val="18"/>
          <w:lang w:eastAsia="es-ES"/>
        </w:rPr>
      </w:pPr>
    </w:p>
    <w:p w:rsidR="00D23F67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Atentamente.</w:t>
      </w: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Ciudad de México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 xml:space="preserve">, 07 de julio 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de 201</w:t>
      </w: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7</w:t>
      </w:r>
      <w:r w:rsidRPr="00294556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p w:rsidR="00D23F67" w:rsidRPr="00294556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El Jefe del Servicio de Administración Tributaria.</w:t>
      </w: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Default="00D23F67" w:rsidP="00D23F67">
      <w:pPr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/>
        </w:rPr>
      </w:pP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</w:p>
    <w:p w:rsidR="00D23F67" w:rsidRPr="00DA78DC" w:rsidRDefault="00D23F67" w:rsidP="00D23F67">
      <w:pPr>
        <w:spacing w:after="0" w:line="240" w:lineRule="auto"/>
        <w:ind w:left="4536"/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</w:pPr>
      <w:r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Osvaldo Antonio Santín Quiroz</w:t>
      </w:r>
      <w:r w:rsidRPr="00DA78DC">
        <w:rPr>
          <w:rFonts w:ascii="Soberana Sans" w:eastAsia="MS Mincho" w:hAnsi="Soberana Sans" w:cs="Arial"/>
          <w:color w:val="000000"/>
          <w:sz w:val="18"/>
          <w:szCs w:val="18"/>
          <w:lang w:val="es-ES" w:eastAsia="es-ES"/>
        </w:rPr>
        <w:t>.</w:t>
      </w:r>
    </w:p>
    <w:p w:rsidR="00D23F67" w:rsidRPr="00FB0D5A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D23F67" w:rsidRPr="00FB0D5A" w:rsidRDefault="00D23F67" w:rsidP="00D23F67">
      <w:pPr>
        <w:ind w:left="4536"/>
        <w:rPr>
          <w:rFonts w:ascii="Soberana Sans" w:hAnsi="Soberana Sans"/>
          <w:sz w:val="18"/>
          <w:szCs w:val="18"/>
          <w:lang w:val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ind w:left="567" w:hanging="567"/>
        <w:rPr>
          <w:rFonts w:ascii="Soberana Sans" w:eastAsia="MS Mincho" w:hAnsi="Soberana Sans" w:cs="Arial"/>
          <w:noProof/>
          <w:color w:val="000000"/>
          <w:sz w:val="18"/>
          <w:szCs w:val="18"/>
          <w:lang w:eastAsia="es-ES"/>
        </w:rPr>
      </w:pPr>
    </w:p>
    <w:p w:rsidR="003A3B78" w:rsidRPr="006C6BC2" w:rsidRDefault="003A3B78" w:rsidP="003A3B78">
      <w:pPr>
        <w:spacing w:after="0" w:line="240" w:lineRule="auto"/>
        <w:rPr>
          <w:rFonts w:ascii="Soberana Sans" w:eastAsia="MS Mincho" w:hAnsi="Soberana Sans" w:cs="Arial"/>
          <w:sz w:val="18"/>
          <w:szCs w:val="18"/>
          <w:lang w:eastAsia="es-ES"/>
        </w:rPr>
      </w:pPr>
    </w:p>
    <w:p w:rsidR="003A3B78" w:rsidRPr="006C6BC2" w:rsidRDefault="003A3B78" w:rsidP="003A3B78">
      <w:pPr>
        <w:rPr>
          <w:rFonts w:ascii="Soberana Sans" w:hAnsi="Soberana Sans" w:cs="Arial"/>
          <w:sz w:val="18"/>
          <w:szCs w:val="18"/>
        </w:rPr>
      </w:pPr>
    </w:p>
    <w:p w:rsidR="003A3B78" w:rsidRPr="006C6BC2" w:rsidRDefault="003A3B78" w:rsidP="003A3B78">
      <w:pPr>
        <w:rPr>
          <w:rFonts w:ascii="Soberana Sans" w:hAnsi="Soberana Sans"/>
          <w:sz w:val="18"/>
          <w:szCs w:val="18"/>
        </w:rPr>
      </w:pPr>
    </w:p>
    <w:p w:rsidR="003A3B78" w:rsidRPr="006C6BC2" w:rsidRDefault="003A3B78" w:rsidP="003A3B78"/>
    <w:p w:rsidR="003A3B78" w:rsidRPr="006C6BC2" w:rsidRDefault="003A3B78" w:rsidP="003A3B78"/>
    <w:p w:rsidR="003A3B78" w:rsidRPr="006C6BC2" w:rsidRDefault="003A3B78" w:rsidP="003A3B78"/>
    <w:p w:rsidR="003A3B78" w:rsidRPr="006C6BC2" w:rsidRDefault="003A3B78" w:rsidP="003A3B78"/>
    <w:p w:rsidR="00BF41BA" w:rsidRPr="006C6BC2" w:rsidRDefault="00BF41BA"/>
    <w:sectPr w:rsidR="00BF41BA" w:rsidRPr="006C6BC2" w:rsidSect="00FB0F15">
      <w:headerReference w:type="default" r:id="rId14"/>
      <w:footerReference w:type="default" r:id="rId15"/>
      <w:pgSz w:w="12240" w:h="15840"/>
      <w:pgMar w:top="1985" w:right="1080" w:bottom="1644" w:left="1276" w:header="70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16" w:rsidRDefault="00137B16" w:rsidP="003A3B78">
      <w:pPr>
        <w:spacing w:after="0" w:line="240" w:lineRule="auto"/>
      </w:pPr>
      <w:r>
        <w:separator/>
      </w:r>
    </w:p>
  </w:endnote>
  <w:endnote w:type="continuationSeparator" w:id="0">
    <w:p w:rsidR="00137B16" w:rsidRDefault="00137B16" w:rsidP="003A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45" w:rsidRDefault="00E85B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45" w:rsidRDefault="00E85B45" w:rsidP="00E85B45">
    <w:pPr>
      <w:pStyle w:val="Piedepgina"/>
      <w:ind w:left="-142"/>
    </w:pPr>
    <w:r>
      <w:rPr>
        <w:rFonts w:ascii="Soberana Sans" w:eastAsia="Calibri" w:hAnsi="Soberana Sans" w:cs="Arial"/>
        <w:sz w:val="18"/>
        <w:szCs w:val="18"/>
        <w:lang w:val="es-ES_tradnl" w:eastAsia="es-ES_tradnl"/>
      </w:rPr>
      <w:t>Nota: El presente documento se da a conocer en la página de Internet del SAT en términos de la regla 1.8.</w:t>
    </w:r>
  </w:p>
  <w:bookmarkStart w:id="0" w:name="_GoBack"/>
  <w:bookmarkEnd w:id="0"/>
  <w:p w:rsidR="00F276BA" w:rsidRDefault="006E021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5B45">
      <w:rPr>
        <w:noProof/>
      </w:rPr>
      <w:t>1</w:t>
    </w:r>
    <w:r>
      <w:fldChar w:fldCharType="end"/>
    </w:r>
  </w:p>
  <w:p w:rsidR="00F276BA" w:rsidRPr="00BE27EA" w:rsidRDefault="00137B16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B45" w:rsidRDefault="00E85B45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BA1" w:rsidRDefault="00137B16">
    <w:pPr>
      <w:pStyle w:val="Piedepgina"/>
      <w:jc w:val="right"/>
    </w:pPr>
  </w:p>
  <w:p w:rsidR="00EE0BA1" w:rsidRPr="00BE27EA" w:rsidRDefault="00137B16" w:rsidP="00683B5D">
    <w:pPr>
      <w:pStyle w:val="Piedepgina"/>
      <w:jc w:val="right"/>
      <w:rPr>
        <w:rFonts w:ascii="Constantia" w:hAnsi="Constantia"/>
        <w:b/>
        <w:color w:val="7F7F7F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16" w:rsidRDefault="00137B16" w:rsidP="003A3B78">
      <w:pPr>
        <w:spacing w:after="0" w:line="240" w:lineRule="auto"/>
      </w:pPr>
      <w:r>
        <w:separator/>
      </w:r>
    </w:p>
  </w:footnote>
  <w:footnote w:type="continuationSeparator" w:id="0">
    <w:p w:rsidR="00137B16" w:rsidRDefault="00137B16" w:rsidP="003A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137B1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7" o:spid="_x0000_s2052" type="#_x0000_t75" style="position:absolute;margin-left:0;margin-top:0;width:455.3pt;height:610pt;z-index:-251652096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6A60269" wp14:editId="29B71A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1" name="Imagen 7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2" o:spid="_x0000_s2049" type="#_x0000_t75" style="position:absolute;margin-left:0;margin-top:0;width:539.25pt;height:543.55pt;z-index:-251655168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7082C46D" wp14:editId="63B679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2" name="Imagen 3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1072" behindDoc="1" locked="0" layoutInCell="1" allowOverlap="1" wp14:anchorId="6A674AF3" wp14:editId="17B329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3" name="Imagen 1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45B902" wp14:editId="40D769BA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4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FFE2E8" wp14:editId="4DB0AC0E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6BA" w:rsidRDefault="00137B16" w:rsidP="007B25AC">
    <w:pPr>
      <w:pStyle w:val="Encabezado"/>
      <w:jc w:val="right"/>
    </w:pPr>
  </w:p>
  <w:p w:rsidR="00412580" w:rsidRDefault="00137B16" w:rsidP="007B25AC">
    <w:pPr>
      <w:pStyle w:val="Encabezado"/>
      <w:jc w:val="right"/>
    </w:pPr>
  </w:p>
  <w:p w:rsidR="00412580" w:rsidRDefault="00137B16" w:rsidP="007B25AC">
    <w:pPr>
      <w:pStyle w:val="Encabezado"/>
      <w:jc w:val="right"/>
    </w:pPr>
  </w:p>
  <w:p w:rsidR="00412580" w:rsidRDefault="00137B16" w:rsidP="007B25A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6BA" w:rsidRDefault="00137B1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291086" o:spid="_x0000_s2051" type="#_x0000_t75" style="position:absolute;margin-left:0;margin-top:0;width:455.3pt;height:610pt;z-index:-251653120;mso-position-horizontal:center;mso-position-horizontal-relative:margin;mso-position-vertical:center;mso-position-vertical-relative:margin" o:allowincell="f">
          <v:imagedata r:id="rId1" o:title="Escudo1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0DC583C2" wp14:editId="6D5C67D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50610" cy="6199505"/>
          <wp:effectExtent l="19050" t="0" r="2540" b="0"/>
          <wp:wrapNone/>
          <wp:docPr id="6" name="Imagen 8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acional_negr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0610" cy="619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"/>
      </w:rPr>
      <w:pict>
        <v:shape id="WordPictureWatermark3" o:spid="_x0000_s2050" type="#_x0000_t75" style="position:absolute;margin-left:0;margin-top:0;width:539.25pt;height:543.55pt;z-index:-251654144;mso-wrap-edited:f;mso-position-horizontal:center;mso-position-horizontal-relative:margin;mso-position-vertical:center;mso-position-vertical-relative:margin" wrapcoords="-30 0 -30 21540 21600 21540 21600 0 -30 0">
          <v:imagedata r:id="rId3" o:title="escudo nacional_negro" gain="19661f" blacklevel="22938f"/>
          <w10:wrap anchorx="margin" anchory="margin"/>
        </v:shape>
      </w:pict>
    </w:r>
    <w:r w:rsidR="006E021C"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0D079B90" wp14:editId="77E7A6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7" name="Imagen 4" descr="escudo nacional_negr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scudo nacional_negro_3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021C">
      <w:rPr>
        <w:noProof/>
        <w:lang w:eastAsia="es-MX"/>
      </w:rPr>
      <w:drawing>
        <wp:anchor distT="0" distB="0" distL="114300" distR="114300" simplePos="0" relativeHeight="251653120" behindDoc="1" locked="0" layoutInCell="1" allowOverlap="1" wp14:anchorId="0CF1F9A4" wp14:editId="3A02C4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02885" cy="5341620"/>
          <wp:effectExtent l="19050" t="0" r="0" b="0"/>
          <wp:wrapNone/>
          <wp:docPr id="8" name="Imagen 2" descr="escudo nacional_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nacional_negr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885" cy="5341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2096" behindDoc="1" locked="0" layoutInCell="1" allowOverlap="1" wp14:anchorId="09E5D703" wp14:editId="51763A99">
          <wp:simplePos x="0" y="0"/>
          <wp:positionH relativeFrom="column">
            <wp:posOffset>0</wp:posOffset>
          </wp:positionH>
          <wp:positionV relativeFrom="paragraph">
            <wp:posOffset>175895</wp:posOffset>
          </wp:positionV>
          <wp:extent cx="2057400" cy="632460"/>
          <wp:effectExtent l="19050" t="0" r="0" b="0"/>
          <wp:wrapNone/>
          <wp:docPr id="9" name="Imagen 9" descr="SHCP_horizontal_Negr#5CA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SHCP_horizontal_Negr#5CA77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3241" b="36920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Pr="007B25AC" w:rsidRDefault="006E021C" w:rsidP="007B25AC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3FB2D560" wp14:editId="4AB09CE4">
          <wp:simplePos x="0" y="0"/>
          <wp:positionH relativeFrom="column">
            <wp:posOffset>4135755</wp:posOffset>
          </wp:positionH>
          <wp:positionV relativeFrom="paragraph">
            <wp:posOffset>163830</wp:posOffset>
          </wp:positionV>
          <wp:extent cx="1904365" cy="379730"/>
          <wp:effectExtent l="19050" t="0" r="63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1318" t="27777" r="10419" b="56897"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015A0" w:rsidRDefault="00137B16" w:rsidP="007B25AC">
    <w:pPr>
      <w:pStyle w:val="Encabezado"/>
      <w:jc w:val="right"/>
    </w:pPr>
  </w:p>
  <w:p w:rsidR="009015A0" w:rsidRDefault="00137B16" w:rsidP="007B25AC">
    <w:pPr>
      <w:pStyle w:val="Encabezado"/>
      <w:jc w:val="right"/>
    </w:pPr>
  </w:p>
  <w:p w:rsidR="009015A0" w:rsidRDefault="00137B16" w:rsidP="007B25AC">
    <w:pPr>
      <w:pStyle w:val="Encabezado"/>
      <w:jc w:val="right"/>
    </w:pPr>
  </w:p>
  <w:p w:rsidR="008F4FCF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noProof/>
        <w:color w:val="000000" w:themeColor="text1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ÚLTIMA P</w:t>
    </w:r>
    <w:r w:rsidR="00BB04AD">
      <w:rPr>
        <w:rFonts w:ascii="Soberana Sans" w:hAnsi="Soberana Sans" w:cs="Arial"/>
        <w:noProof/>
        <w:color w:val="000000" w:themeColor="text1"/>
        <w:sz w:val="18"/>
        <w:szCs w:val="18"/>
      </w:rPr>
      <w:t>Á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GINA DEL ANEXO 11 DE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LA </w:t>
    </w:r>
    <w:r w:rsidR="009A1CE6" w:rsidRPr="00217A9C">
      <w:rPr>
        <w:rFonts w:ascii="Soberana Sans" w:hAnsi="Soberana Sans" w:cs="Arial"/>
        <w:noProof/>
        <w:color w:val="000000" w:themeColor="text1"/>
        <w:sz w:val="18"/>
        <w:szCs w:val="18"/>
      </w:rPr>
      <w:t xml:space="preserve">SEGUNDA </w:t>
    </w:r>
    <w:r w:rsidRPr="00217A9C">
      <w:rPr>
        <w:rFonts w:ascii="Soberana Sans" w:hAnsi="Soberana Sans" w:cs="Arial"/>
        <w:noProof/>
        <w:color w:val="000000" w:themeColor="text1"/>
        <w:sz w:val="18"/>
        <w:szCs w:val="18"/>
      </w:rPr>
      <w:t>RESOLUCIÓN</w:t>
    </w: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 xml:space="preserve"> DE </w:t>
    </w:r>
  </w:p>
  <w:p w:rsidR="009015A0" w:rsidRPr="00DA78DC" w:rsidRDefault="006E021C" w:rsidP="0005145D">
    <w:pPr>
      <w:spacing w:after="0" w:line="240" w:lineRule="auto"/>
      <w:ind w:left="567" w:hanging="567"/>
      <w:jc w:val="right"/>
      <w:rPr>
        <w:rFonts w:ascii="Soberana Sans" w:hAnsi="Soberana Sans" w:cs="Arial"/>
        <w:sz w:val="18"/>
        <w:szCs w:val="18"/>
      </w:rPr>
    </w:pPr>
    <w:r w:rsidRPr="00DA78DC">
      <w:rPr>
        <w:rFonts w:ascii="Soberana Sans" w:hAnsi="Soberana Sans" w:cs="Arial"/>
        <w:noProof/>
        <w:color w:val="000000" w:themeColor="text1"/>
        <w:sz w:val="18"/>
        <w:szCs w:val="18"/>
      </w:rPr>
      <w:t>MODIFICACIONES A LA RESOLUCIÓN MISCELÁNEA FISCAL PARA 201</w:t>
    </w:r>
    <w:r w:rsidR="006C7923">
      <w:rPr>
        <w:rFonts w:ascii="Soberana Sans" w:hAnsi="Soberana Sans" w:cs="Arial"/>
        <w:noProof/>
        <w:color w:val="000000" w:themeColor="text1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6292D"/>
    <w:multiLevelType w:val="hybridMultilevel"/>
    <w:tmpl w:val="FBC698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78"/>
    <w:rsid w:val="00086606"/>
    <w:rsid w:val="0009452D"/>
    <w:rsid w:val="000955E8"/>
    <w:rsid w:val="000A6EFE"/>
    <w:rsid w:val="001060C4"/>
    <w:rsid w:val="00112AE8"/>
    <w:rsid w:val="0011602B"/>
    <w:rsid w:val="00130DCC"/>
    <w:rsid w:val="00137B16"/>
    <w:rsid w:val="00146838"/>
    <w:rsid w:val="00147754"/>
    <w:rsid w:val="001729DB"/>
    <w:rsid w:val="00217A9C"/>
    <w:rsid w:val="002308EF"/>
    <w:rsid w:val="002775B7"/>
    <w:rsid w:val="002C2370"/>
    <w:rsid w:val="00315048"/>
    <w:rsid w:val="00315D83"/>
    <w:rsid w:val="003230CC"/>
    <w:rsid w:val="00325884"/>
    <w:rsid w:val="003271CF"/>
    <w:rsid w:val="00337546"/>
    <w:rsid w:val="00340D32"/>
    <w:rsid w:val="00390038"/>
    <w:rsid w:val="00391DDB"/>
    <w:rsid w:val="003A3B78"/>
    <w:rsid w:val="003C1EAE"/>
    <w:rsid w:val="003C41BF"/>
    <w:rsid w:val="003D1B22"/>
    <w:rsid w:val="004335B2"/>
    <w:rsid w:val="00444C38"/>
    <w:rsid w:val="00467C3C"/>
    <w:rsid w:val="004748E6"/>
    <w:rsid w:val="004B749D"/>
    <w:rsid w:val="004E565B"/>
    <w:rsid w:val="004F01C4"/>
    <w:rsid w:val="005078BD"/>
    <w:rsid w:val="00580ED3"/>
    <w:rsid w:val="005A20BB"/>
    <w:rsid w:val="005A4364"/>
    <w:rsid w:val="005B47A7"/>
    <w:rsid w:val="005B58F7"/>
    <w:rsid w:val="0069050D"/>
    <w:rsid w:val="006C6BC2"/>
    <w:rsid w:val="006C7923"/>
    <w:rsid w:val="006E021C"/>
    <w:rsid w:val="0070542B"/>
    <w:rsid w:val="00712B48"/>
    <w:rsid w:val="0073206D"/>
    <w:rsid w:val="00754138"/>
    <w:rsid w:val="007B7007"/>
    <w:rsid w:val="007C06B0"/>
    <w:rsid w:val="007C3F29"/>
    <w:rsid w:val="007E633E"/>
    <w:rsid w:val="00817B3B"/>
    <w:rsid w:val="00854344"/>
    <w:rsid w:val="00890A4B"/>
    <w:rsid w:val="008C154A"/>
    <w:rsid w:val="008C71AD"/>
    <w:rsid w:val="008E0C7C"/>
    <w:rsid w:val="008E5692"/>
    <w:rsid w:val="00913DF4"/>
    <w:rsid w:val="009854E2"/>
    <w:rsid w:val="00991186"/>
    <w:rsid w:val="009A1918"/>
    <w:rsid w:val="009A1CE6"/>
    <w:rsid w:val="009A5EAD"/>
    <w:rsid w:val="009B6440"/>
    <w:rsid w:val="009B66D9"/>
    <w:rsid w:val="009B7F65"/>
    <w:rsid w:val="009C27E9"/>
    <w:rsid w:val="009E0525"/>
    <w:rsid w:val="00A142B8"/>
    <w:rsid w:val="00AB18B6"/>
    <w:rsid w:val="00AC6CCA"/>
    <w:rsid w:val="00AD185A"/>
    <w:rsid w:val="00B46EBE"/>
    <w:rsid w:val="00B56CD2"/>
    <w:rsid w:val="00B62A9D"/>
    <w:rsid w:val="00B70B18"/>
    <w:rsid w:val="00BB04AD"/>
    <w:rsid w:val="00BD165B"/>
    <w:rsid w:val="00BF41BA"/>
    <w:rsid w:val="00C00A1E"/>
    <w:rsid w:val="00C244A4"/>
    <w:rsid w:val="00C24EC9"/>
    <w:rsid w:val="00C30761"/>
    <w:rsid w:val="00C52138"/>
    <w:rsid w:val="00C743C9"/>
    <w:rsid w:val="00C874B2"/>
    <w:rsid w:val="00CB51E8"/>
    <w:rsid w:val="00CF406E"/>
    <w:rsid w:val="00D129E5"/>
    <w:rsid w:val="00D23F67"/>
    <w:rsid w:val="00D37053"/>
    <w:rsid w:val="00DC65A8"/>
    <w:rsid w:val="00DC7D25"/>
    <w:rsid w:val="00E45923"/>
    <w:rsid w:val="00E760E1"/>
    <w:rsid w:val="00E85B45"/>
    <w:rsid w:val="00F3273B"/>
    <w:rsid w:val="00F33924"/>
    <w:rsid w:val="00F80DD1"/>
    <w:rsid w:val="00F91048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80B78C7-918C-4B45-B49E-0943B85C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B78"/>
  </w:style>
  <w:style w:type="paragraph" w:styleId="Piedepgina">
    <w:name w:val="footer"/>
    <w:basedOn w:val="Normal"/>
    <w:link w:val="PiedepginaCar"/>
    <w:unhideWhenUsed/>
    <w:rsid w:val="003A3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3B78"/>
  </w:style>
  <w:style w:type="paragraph" w:customStyle="1" w:styleId="ROMANOS">
    <w:name w:val="ROMANOS"/>
    <w:basedOn w:val="Normal"/>
    <w:rsid w:val="003A3B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3A3B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3A3B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CE6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rsid w:val="00315048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7A90B465701F4E863D45CCFE67E457" ma:contentTypeVersion="1" ma:contentTypeDescription="Crear nuevo documento." ma:contentTypeScope="" ma:versionID="42ceebb24db090149ffc79e8afca9e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8E031-C464-43E7-89B9-6635F8887A12}"/>
</file>

<file path=customXml/itemProps2.xml><?xml version="1.0" encoding="utf-8"?>
<ds:datastoreItem xmlns:ds="http://schemas.openxmlformats.org/officeDocument/2006/customXml" ds:itemID="{2CF90267-1BA4-484E-9777-3D8155BE0448}"/>
</file>

<file path=customXml/itemProps3.xml><?xml version="1.0" encoding="utf-8"?>
<ds:datastoreItem xmlns:ds="http://schemas.openxmlformats.org/officeDocument/2006/customXml" ds:itemID="{4CD56D25-2FC1-4536-9562-8BCDFE03AC8D}"/>
</file>

<file path=customXml/itemProps4.xml><?xml version="1.0" encoding="utf-8"?>
<ds:datastoreItem xmlns:ds="http://schemas.openxmlformats.org/officeDocument/2006/customXml" ds:itemID="{86980007-BF0D-4B48-B90E-D7D685D56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bavp6046</dc:creator>
  <cp:lastModifiedBy>ACNII</cp:lastModifiedBy>
  <cp:revision>2</cp:revision>
  <cp:lastPrinted>2017-06-23T15:48:00Z</cp:lastPrinted>
  <dcterms:created xsi:type="dcterms:W3CDTF">2017-07-12T22:04:00Z</dcterms:created>
  <dcterms:modified xsi:type="dcterms:W3CDTF">2017-07-12T22:04:00Z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0x010100397A90B465701F4E863D45CCFE67E457</vt:lpwstr>
  </property>
  <property fmtid="{D5CDD505-2E9C-101B-9397-08002B2CF9AE}" pid="3" name="Order">
    <vt:r8>224100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