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53" w:rsidRDefault="004B7853" w:rsidP="004B7853">
      <w:pPr>
        <w:spacing w:before="101" w:after="101" w:line="216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</w:pPr>
    </w:p>
    <w:p w:rsidR="004B7853" w:rsidRPr="004B7853" w:rsidRDefault="002658F9" w:rsidP="004B7853">
      <w:pPr>
        <w:spacing w:before="101" w:after="101" w:line="216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  <w:t xml:space="preserve">Modificación al </w:t>
      </w:r>
      <w:r w:rsidR="004B7853" w:rsidRPr="004B7853"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  <w:t>Anexo 16-A de la Resolución Miscelánea Fiscal para 2017</w:t>
      </w:r>
    </w:p>
    <w:p w:rsidR="004B7853" w:rsidRPr="004B7853" w:rsidRDefault="004B7853" w:rsidP="004B7853">
      <w:pPr>
        <w:spacing w:before="101" w:after="101" w:line="216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</w:pPr>
    </w:p>
    <w:p w:rsidR="004F60AC" w:rsidRDefault="004F60AC" w:rsidP="004F60AC">
      <w:pPr>
        <w:spacing w:before="101" w:after="101" w:line="216" w:lineRule="atLeast"/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  <w:t>………………………………………………………………………………………………………………………………………………..</w:t>
      </w:r>
    </w:p>
    <w:p w:rsidR="004F60AC" w:rsidRDefault="004F60AC" w:rsidP="004F60AC">
      <w:pPr>
        <w:spacing w:before="101" w:after="101" w:line="216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val="es-ES_tradnl" w:eastAsia="es-ES"/>
        </w:rPr>
      </w:pPr>
    </w:p>
    <w:p w:rsidR="004F60AC" w:rsidRDefault="004F60AC" w:rsidP="004F60AC">
      <w:pPr>
        <w:spacing w:after="80" w:line="210" w:lineRule="exact"/>
        <w:ind w:firstLine="288"/>
        <w:jc w:val="both"/>
        <w:rPr>
          <w:rFonts w:ascii="Arial" w:eastAsia="Times New Roman" w:hAnsi="Arial" w:cs="Arial"/>
          <w:b/>
          <w:sz w:val="16"/>
          <w:szCs w:val="16"/>
          <w:lang w:val="es-ES" w:eastAsia="es-MX"/>
        </w:rPr>
      </w:pPr>
      <w:r>
        <w:rPr>
          <w:rFonts w:ascii="Arial" w:eastAsia="Times New Roman" w:hAnsi="Arial" w:cs="Arial"/>
          <w:b/>
          <w:sz w:val="16"/>
          <w:szCs w:val="16"/>
          <w:lang w:val="es-ES" w:eastAsia="es-MX"/>
        </w:rPr>
        <w:t xml:space="preserve">INSTRUCTIVO PARA </w:t>
      </w:r>
      <w:smartTag w:uri="urn:schemas-microsoft-com:office:smarttags" w:element="PersonName">
        <w:smartTagPr>
          <w:attr w:name="ProductID" w:val="LA INTEGRACION Y"/>
        </w:smartTagPr>
        <w:r>
          <w:rPr>
            <w:rFonts w:ascii="Arial" w:eastAsia="Times New Roman" w:hAnsi="Arial" w:cs="Arial"/>
            <w:b/>
            <w:sz w:val="16"/>
            <w:szCs w:val="16"/>
            <w:lang w:val="es-ES" w:eastAsia="es-MX"/>
          </w:rPr>
          <w:t>LA INTEGRACION Y</w:t>
        </w:r>
      </w:smartTag>
      <w:r>
        <w:rPr>
          <w:rFonts w:ascii="Arial" w:eastAsia="Times New Roman" w:hAnsi="Arial" w:cs="Arial"/>
          <w:b/>
          <w:sz w:val="16"/>
          <w:szCs w:val="16"/>
          <w:lang w:val="es-ES" w:eastAsia="es-MX"/>
        </w:rPr>
        <w:t xml:space="preserve"> PRESENTACION DEL DICTAMEN DE ESTADOS FINANCIEROS PARA EFECTOS FISCALES EMITIDO POR CONTADOR PUBLICO INSCRITO, POR EL EJERCICIO FISCAL DEL 2016, UTILIZANDO EL SISTEMA DE PRESENTACION DEL DICTAMEN 2016 (SIPRED'2016), APLICABLE A LOS SIGUIENTES TIPOS DE DICTAMENES: </w:t>
      </w:r>
    </w:p>
    <w:p w:rsidR="004F60AC" w:rsidRDefault="004F60AC" w:rsidP="004F60AC">
      <w:pPr>
        <w:pStyle w:val="Texto"/>
        <w:spacing w:after="80" w:line="225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LAS NOTAS TECNICAS QUE A CONTINUACION SE MENCIONAN SERAN APLICABLES PARA LOS TIPOS DE DICTAMENES QUE CONTENGAN </w:t>
      </w:r>
      <w:smartTag w:uri="urn:schemas-microsoft-com:office:smarttags" w:element="PersonName">
        <w:smartTagPr>
          <w:attr w:name="ProductID" w:val="LA INFORMACION O"/>
        </w:smartTagPr>
        <w:r>
          <w:rPr>
            <w:b/>
            <w:sz w:val="16"/>
            <w:szCs w:val="16"/>
          </w:rPr>
          <w:t>LA INFORMACION O</w:t>
        </w:r>
      </w:smartTag>
      <w:r>
        <w:rPr>
          <w:b/>
          <w:sz w:val="16"/>
          <w:szCs w:val="16"/>
        </w:rPr>
        <w:t xml:space="preserve"> DATOS A QUE SE REFIERE CADA UNA DE ELLAS.</w:t>
      </w:r>
    </w:p>
    <w:p w:rsidR="004F60AC" w:rsidRDefault="004F60AC" w:rsidP="004F60AC">
      <w:pPr>
        <w:pStyle w:val="Texto"/>
        <w:spacing w:after="80" w:line="225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DATOS DE IDENTIFICACION:</w:t>
      </w:r>
    </w:p>
    <w:p w:rsidR="004F60AC" w:rsidRDefault="004F60AC" w:rsidP="004F60AC">
      <w:pPr>
        <w:pStyle w:val="Texto"/>
        <w:spacing w:after="80" w:line="225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DEL CONTRIBUYENTE.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4F60AC" w:rsidRDefault="004F60AC" w:rsidP="004F60AC">
      <w:pPr>
        <w:pStyle w:val="Texto"/>
        <w:spacing w:after="80" w:line="225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DEL CONTADOR PUBLICO.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4F60AC" w:rsidRDefault="004F60AC" w:rsidP="004F60AC">
      <w:pPr>
        <w:pStyle w:val="Texto"/>
        <w:spacing w:after="80" w:line="224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DATOS GENERALES (CUANDO RESULTE APLICABLE POR EL TIPO DE DICTAMEN DE QUE SE TRATE).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…………………………………………………………………………………………</w:t>
      </w:r>
      <w:bookmarkStart w:id="0" w:name="_GoBack"/>
      <w:bookmarkEnd w:id="0"/>
      <w:r>
        <w:rPr>
          <w:b/>
          <w:sz w:val="16"/>
          <w:szCs w:val="16"/>
        </w:rPr>
        <w:t>…………………………………………………………………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b/>
          <w:sz w:val="16"/>
          <w:szCs w:val="16"/>
        </w:rPr>
        <w:sym w:font="Symbol" w:char="F0B7"/>
      </w:r>
      <w:r>
        <w:rPr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b/>
          <w:sz w:val="16"/>
          <w:szCs w:val="16"/>
        </w:rPr>
        <w:sym w:font="Symbol" w:char="F0B7"/>
      </w:r>
      <w:r>
        <w:rPr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b/>
          <w:sz w:val="16"/>
          <w:szCs w:val="16"/>
        </w:rPr>
        <w:sym w:font="Symbol" w:char="F0B7"/>
      </w:r>
      <w:r>
        <w:rPr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b/>
          <w:sz w:val="16"/>
          <w:szCs w:val="16"/>
        </w:rPr>
        <w:sym w:font="Symbol" w:char="F0B7"/>
      </w:r>
      <w:r>
        <w:rPr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b/>
          <w:sz w:val="16"/>
          <w:szCs w:val="16"/>
        </w:rPr>
        <w:sym w:font="Symbol" w:char="F0B7"/>
      </w:r>
      <w:r>
        <w:rPr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b/>
          <w:sz w:val="16"/>
          <w:szCs w:val="16"/>
        </w:rPr>
        <w:sym w:font="Symbol" w:char="F0B7"/>
      </w:r>
      <w:r>
        <w:rPr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b/>
          <w:sz w:val="16"/>
          <w:szCs w:val="16"/>
        </w:rPr>
        <w:sym w:font="Symbol" w:char="F0B7"/>
      </w:r>
      <w:r>
        <w:rPr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4F60AC" w:rsidRDefault="004F60AC" w:rsidP="004F60AC">
      <w:pPr>
        <w:pStyle w:val="Texto"/>
        <w:spacing w:after="80" w:line="225" w:lineRule="exact"/>
        <w:ind w:left="720" w:hanging="432"/>
        <w:rPr>
          <w:b/>
          <w:sz w:val="16"/>
          <w:szCs w:val="16"/>
        </w:rPr>
      </w:pPr>
      <w:r>
        <w:rPr>
          <w:b/>
          <w:sz w:val="16"/>
          <w:szCs w:val="16"/>
        </w:rPr>
        <w:sym w:font="Symbol" w:char="F0B7"/>
      </w:r>
      <w:r>
        <w:rPr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4F60AC" w:rsidRDefault="004F60AC" w:rsidP="004F60AC">
      <w:pPr>
        <w:pStyle w:val="Texto"/>
        <w:numPr>
          <w:ilvl w:val="0"/>
          <w:numId w:val="2"/>
        </w:numPr>
        <w:spacing w:after="80"/>
        <w:ind w:left="567" w:hanging="283"/>
        <w:rPr>
          <w:sz w:val="16"/>
          <w:szCs w:val="16"/>
        </w:rPr>
      </w:pPr>
      <w:r>
        <w:rPr>
          <w:sz w:val="16"/>
          <w:szCs w:val="16"/>
        </w:rPr>
        <w:t xml:space="preserve">CUANDO SE SEÑALE </w:t>
      </w:r>
      <w:r>
        <w:rPr>
          <w:b/>
          <w:sz w:val="16"/>
          <w:szCs w:val="16"/>
        </w:rPr>
        <w:t>“SI”</w:t>
      </w:r>
      <w:r>
        <w:rPr>
          <w:sz w:val="16"/>
          <w:szCs w:val="16"/>
        </w:rPr>
        <w:t xml:space="preserve"> EN EL DATO: </w:t>
      </w:r>
      <w:r>
        <w:rPr>
          <w:b/>
          <w:sz w:val="16"/>
          <w:szCs w:val="16"/>
        </w:rPr>
        <w:t>“EL CONTRIBUYENTE APLICO CRITERIOS CONTRARIOS A LOS PUBLICADOS EN EL D.O.F. COMO CRITERIOS NO VINCULATIVOS DE LAS DISPOSICIONES FISCALES Y ADUANERAS”</w:t>
      </w:r>
      <w:r>
        <w:rPr>
          <w:sz w:val="16"/>
          <w:szCs w:val="16"/>
        </w:rPr>
        <w:t>, SE DEBERAN ESPECIFICAR EL O LOS NUMEROS DE CRITERIOS EN EL INDICE “ESPECIFIQUE EL O LOS NUMERO(S) DE CRITERIO(S)” DE LOS DATOS GENERALES DEL DICTAMEN. ESTE DATO SE REFIERE A LOS CRITERIOS CONTENIDOS EN EL ANEXO 3 DE LA RESOLUCION MISCELANEA FISCAL VIGENTE PARA 2016.</w:t>
      </w:r>
    </w:p>
    <w:p w:rsidR="004F60AC" w:rsidRDefault="004F60AC" w:rsidP="004F60AC">
      <w:pPr>
        <w:pStyle w:val="Texto"/>
        <w:spacing w:after="80"/>
        <w:ind w:left="720" w:hanging="432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  <w:sectPr w:rsidR="004B7853" w:rsidRPr="004B7853" w:rsidSect="00FB0F15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985" w:right="1080" w:bottom="1644" w:left="1276" w:header="707" w:footer="709" w:gutter="0"/>
          <w:cols w:space="708"/>
        </w:sectPr>
      </w:pPr>
    </w:p>
    <w:p w:rsidR="004B7853" w:rsidRPr="004B7853" w:rsidRDefault="004B7853" w:rsidP="004B7853">
      <w:pPr>
        <w:spacing w:after="0" w:line="240" w:lineRule="auto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DD2828" w:rsidRPr="00F66F8D" w:rsidRDefault="00DD2828" w:rsidP="00DD2828">
      <w:pPr>
        <w:spacing w:after="0" w:line="240" w:lineRule="auto"/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DD2828" w:rsidRPr="00F66F8D" w:rsidRDefault="00DD2828" w:rsidP="00DD2828">
      <w:pPr>
        <w:spacing w:after="0" w:line="240" w:lineRule="auto"/>
        <w:ind w:left="4500" w:firstLine="4536"/>
        <w:rPr>
          <w:rFonts w:ascii="Soberana Sans" w:hAnsi="Soberana Sans" w:cs="Arial"/>
          <w:sz w:val="18"/>
          <w:szCs w:val="18"/>
        </w:rPr>
      </w:pPr>
    </w:p>
    <w:p w:rsidR="00DD2828" w:rsidRPr="00F66F8D" w:rsidRDefault="00DD2828" w:rsidP="00DD2828">
      <w:pPr>
        <w:spacing w:after="0" w:line="240" w:lineRule="auto"/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>
        <w:rPr>
          <w:rFonts w:ascii="Soberana Sans" w:hAnsi="Soberana Sans" w:cs="Arial"/>
          <w:sz w:val="18"/>
          <w:szCs w:val="18"/>
        </w:rPr>
        <w:t>, 0</w:t>
      </w:r>
      <w:r w:rsidR="004638A8">
        <w:rPr>
          <w:rFonts w:ascii="Soberana Sans" w:hAnsi="Soberana Sans" w:cs="Arial"/>
          <w:sz w:val="18"/>
          <w:szCs w:val="18"/>
        </w:rPr>
        <w:t>4</w:t>
      </w:r>
      <w:r>
        <w:rPr>
          <w:rFonts w:ascii="Soberana Sans" w:hAnsi="Soberana Sans" w:cs="Arial"/>
          <w:sz w:val="18"/>
          <w:szCs w:val="18"/>
        </w:rPr>
        <w:t xml:space="preserve"> de mayo de</w:t>
      </w:r>
      <w:r w:rsidRPr="00F66F8D">
        <w:rPr>
          <w:rFonts w:ascii="Soberana Sans" w:hAnsi="Soberana Sans" w:cs="Arial"/>
          <w:sz w:val="18"/>
          <w:szCs w:val="18"/>
        </w:rPr>
        <w:t xml:space="preserve">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DD2828" w:rsidRDefault="00DD2828" w:rsidP="00DD2828">
      <w:pPr>
        <w:tabs>
          <w:tab w:val="left" w:pos="8931"/>
        </w:tabs>
        <w:spacing w:after="0" w:line="240" w:lineRule="auto"/>
        <w:ind w:firstLine="4536"/>
        <w:rPr>
          <w:rFonts w:ascii="Soberana Sans" w:hAnsi="Soberana Sans" w:cs="Arial"/>
          <w:sz w:val="18"/>
          <w:szCs w:val="18"/>
        </w:rPr>
      </w:pPr>
    </w:p>
    <w:p w:rsidR="00DD2828" w:rsidRPr="00090135" w:rsidRDefault="00DD2828" w:rsidP="00DD2828">
      <w:pPr>
        <w:spacing w:after="0" w:line="240" w:lineRule="auto"/>
        <w:ind w:left="4536"/>
        <w:jc w:val="both"/>
        <w:rPr>
          <w:rFonts w:ascii="Soberana Sans" w:eastAsia="Calibri" w:hAnsi="Soberana Sans" w:cs="Calibri"/>
          <w:sz w:val="18"/>
          <w:szCs w:val="18"/>
        </w:rPr>
      </w:pPr>
      <w:r>
        <w:rPr>
          <w:rFonts w:ascii="Soberana Sans" w:eastAsia="Calibri" w:hAnsi="Soberana Sans" w:cs="Calibri"/>
          <w:sz w:val="18"/>
          <w:szCs w:val="18"/>
        </w:rPr>
        <w:t>El Jefe del Servicio de Administración Tributaria</w:t>
      </w:r>
    </w:p>
    <w:p w:rsidR="00DD2828" w:rsidRDefault="00DD2828" w:rsidP="00DD2828">
      <w:pPr>
        <w:spacing w:after="0" w:line="240" w:lineRule="auto"/>
        <w:ind w:left="4500" w:firstLine="4536"/>
        <w:rPr>
          <w:rFonts w:ascii="Soberana Sans" w:hAnsi="Soberana Sans" w:cs="Arial"/>
          <w:sz w:val="18"/>
          <w:szCs w:val="18"/>
        </w:rPr>
      </w:pPr>
    </w:p>
    <w:p w:rsidR="00DD2828" w:rsidRPr="00F66F8D" w:rsidRDefault="00DD2828" w:rsidP="00DD2828">
      <w:pPr>
        <w:spacing w:after="0" w:line="240" w:lineRule="auto"/>
        <w:ind w:left="4500" w:firstLine="4536"/>
        <w:rPr>
          <w:rFonts w:ascii="Soberana Sans" w:hAnsi="Soberana Sans" w:cs="Arial"/>
          <w:sz w:val="18"/>
          <w:szCs w:val="18"/>
        </w:rPr>
      </w:pPr>
    </w:p>
    <w:p w:rsidR="00DD2828" w:rsidRDefault="00DD2828" w:rsidP="00DD2828">
      <w:pPr>
        <w:pStyle w:val="Texto"/>
        <w:spacing w:after="0" w:line="240" w:lineRule="auto"/>
        <w:ind w:firstLine="4536"/>
        <w:rPr>
          <w:rFonts w:ascii="Soberana Sans" w:hAnsi="Soberana Sans"/>
        </w:rPr>
      </w:pPr>
    </w:p>
    <w:p w:rsidR="00DD2828" w:rsidRDefault="00DD2828" w:rsidP="00DD2828">
      <w:pPr>
        <w:pStyle w:val="Texto"/>
        <w:spacing w:after="0" w:line="240" w:lineRule="auto"/>
        <w:ind w:firstLine="4536"/>
        <w:rPr>
          <w:rFonts w:ascii="Soberana Sans" w:hAnsi="Soberana Sans"/>
        </w:rPr>
      </w:pPr>
    </w:p>
    <w:p w:rsidR="00DD2828" w:rsidRDefault="00DD2828" w:rsidP="00DD2828">
      <w:pPr>
        <w:pStyle w:val="Texto"/>
        <w:spacing w:after="0" w:line="240" w:lineRule="auto"/>
        <w:ind w:firstLine="4536"/>
        <w:rPr>
          <w:rFonts w:ascii="Soberana Sans" w:hAnsi="Soberana Sans"/>
        </w:rPr>
      </w:pPr>
    </w:p>
    <w:p w:rsidR="004B7853" w:rsidRDefault="00DD2828" w:rsidP="00DD2828">
      <w:pPr>
        <w:spacing w:after="0" w:line="240" w:lineRule="auto"/>
        <w:ind w:left="4248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      </w:t>
      </w:r>
      <w:r w:rsidRPr="00E42C2E">
        <w:rPr>
          <w:rFonts w:ascii="Soberana Sans" w:hAnsi="Soberana Sans"/>
          <w:sz w:val="18"/>
          <w:szCs w:val="18"/>
        </w:rPr>
        <w:t xml:space="preserve">Osvaldo Antonio </w:t>
      </w:r>
      <w:proofErr w:type="spellStart"/>
      <w:r w:rsidRPr="00E42C2E">
        <w:rPr>
          <w:rFonts w:ascii="Soberana Sans" w:hAnsi="Soberana Sans"/>
          <w:sz w:val="18"/>
          <w:szCs w:val="18"/>
        </w:rPr>
        <w:t>Santín</w:t>
      </w:r>
      <w:proofErr w:type="spellEnd"/>
      <w:r w:rsidRPr="00E42C2E">
        <w:rPr>
          <w:rFonts w:ascii="Soberana Sans" w:hAnsi="Soberana Sans"/>
          <w:sz w:val="18"/>
          <w:szCs w:val="18"/>
        </w:rPr>
        <w:t xml:space="preserve"> Quiroz.</w:t>
      </w:r>
    </w:p>
    <w:p w:rsidR="00DD2828" w:rsidRDefault="00DD2828" w:rsidP="00DD2828">
      <w:pPr>
        <w:spacing w:after="0" w:line="240" w:lineRule="auto"/>
        <w:ind w:left="4536" w:firstLine="1134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D2828" w:rsidRPr="004B7853" w:rsidRDefault="00DD2828" w:rsidP="00244156">
      <w:pPr>
        <w:spacing w:after="0" w:line="240" w:lineRule="auto"/>
        <w:ind w:left="4536" w:firstLine="1134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0" w:line="240" w:lineRule="auto"/>
        <w:rPr>
          <w:rFonts w:ascii="Soberana Sans" w:eastAsia="MS Mincho" w:hAnsi="Soberana Sans" w:cs="Arial"/>
          <w:sz w:val="18"/>
          <w:szCs w:val="18"/>
          <w:lang w:eastAsia="es-ES"/>
        </w:rPr>
      </w:pPr>
    </w:p>
    <w:p w:rsidR="004B7853" w:rsidRPr="004B7853" w:rsidRDefault="004B7853" w:rsidP="004B7853">
      <w:pPr>
        <w:spacing w:after="160" w:line="259" w:lineRule="auto"/>
        <w:rPr>
          <w:rFonts w:ascii="Soberana Sans" w:hAnsi="Soberana Sans" w:cs="Arial"/>
          <w:sz w:val="18"/>
          <w:szCs w:val="18"/>
        </w:rPr>
      </w:pPr>
    </w:p>
    <w:p w:rsidR="004B7853" w:rsidRPr="004B7853" w:rsidRDefault="004B7853" w:rsidP="004B7853">
      <w:pPr>
        <w:spacing w:after="160" w:line="259" w:lineRule="auto"/>
        <w:rPr>
          <w:rFonts w:ascii="Soberana Sans" w:hAnsi="Soberana Sans"/>
          <w:sz w:val="18"/>
          <w:szCs w:val="18"/>
        </w:rPr>
      </w:pPr>
    </w:p>
    <w:p w:rsidR="004B7853" w:rsidRPr="004B7853" w:rsidRDefault="004B7853" w:rsidP="004B7853">
      <w:pPr>
        <w:spacing w:after="160" w:line="259" w:lineRule="auto"/>
      </w:pPr>
    </w:p>
    <w:p w:rsidR="004B7853" w:rsidRPr="004B7853" w:rsidRDefault="004B7853" w:rsidP="004B7853">
      <w:pPr>
        <w:spacing w:after="160" w:line="259" w:lineRule="auto"/>
      </w:pPr>
    </w:p>
    <w:p w:rsidR="004B7853" w:rsidRPr="004B7853" w:rsidRDefault="004B7853" w:rsidP="004B7853">
      <w:pPr>
        <w:spacing w:after="160" w:line="259" w:lineRule="auto"/>
      </w:pPr>
    </w:p>
    <w:p w:rsidR="004B7853" w:rsidRPr="004B7853" w:rsidRDefault="004B7853" w:rsidP="004B7853">
      <w:pPr>
        <w:spacing w:after="160" w:line="259" w:lineRule="auto"/>
      </w:pPr>
    </w:p>
    <w:p w:rsidR="004B7853" w:rsidRPr="004B7853" w:rsidRDefault="004B7853" w:rsidP="004B7853">
      <w:pPr>
        <w:spacing w:after="160" w:line="259" w:lineRule="auto"/>
      </w:pPr>
    </w:p>
    <w:p w:rsidR="004B7853" w:rsidRPr="004B7853" w:rsidRDefault="004B7853" w:rsidP="004B7853">
      <w:pPr>
        <w:spacing w:after="47" w:line="216" w:lineRule="exact"/>
        <w:jc w:val="both"/>
        <w:rPr>
          <w:rFonts w:ascii="Soberana Sans" w:eastAsia="Times New Roman" w:hAnsi="Soberana Sans" w:cs="Arial"/>
          <w:color w:val="000000"/>
          <w:sz w:val="18"/>
          <w:szCs w:val="18"/>
          <w:lang w:eastAsia="es-MX"/>
        </w:rPr>
      </w:pPr>
    </w:p>
    <w:sectPr w:rsidR="004B7853" w:rsidRPr="004B7853" w:rsidSect="00FB0F15">
      <w:headerReference w:type="default" r:id="rId11"/>
      <w:footerReference w:type="default" r:id="rId12"/>
      <w:pgSz w:w="12240" w:h="15840"/>
      <w:pgMar w:top="1985" w:right="1080" w:bottom="1644" w:left="1276" w:header="70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D4" w:rsidRDefault="00B809D4" w:rsidP="004B7853">
      <w:pPr>
        <w:spacing w:after="0" w:line="240" w:lineRule="auto"/>
      </w:pPr>
      <w:r>
        <w:separator/>
      </w:r>
    </w:p>
  </w:endnote>
  <w:endnote w:type="continuationSeparator" w:id="0">
    <w:p w:rsidR="00B809D4" w:rsidRDefault="00B809D4" w:rsidP="004B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2A" w:rsidRDefault="00233B2A">
    <w:pPr>
      <w:pStyle w:val="Piedepgina"/>
      <w:jc w:val="right"/>
    </w:pPr>
  </w:p>
  <w:p w:rsidR="00233B2A" w:rsidRDefault="00233B2A">
    <w:pPr>
      <w:pStyle w:val="Piedepgina"/>
      <w:jc w:val="right"/>
    </w:pPr>
    <w:r w:rsidRPr="00233B2A">
      <w:t>Nota: El presente documento se da a conocer en la página de Internet del SAT en términos de la regla 1.8.</w:t>
    </w:r>
  </w:p>
  <w:p w:rsidR="004B7853" w:rsidRDefault="004B785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B2A">
      <w:rPr>
        <w:noProof/>
      </w:rPr>
      <w:t>1</w:t>
    </w:r>
    <w:r>
      <w:fldChar w:fldCharType="end"/>
    </w:r>
  </w:p>
  <w:p w:rsidR="004B7853" w:rsidRPr="00BE27EA" w:rsidRDefault="004B7853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A1" w:rsidRDefault="00B809D4">
    <w:pPr>
      <w:pStyle w:val="Piedepgina"/>
      <w:jc w:val="right"/>
    </w:pPr>
  </w:p>
  <w:p w:rsidR="00EE0BA1" w:rsidRPr="00BE27EA" w:rsidRDefault="00B809D4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D4" w:rsidRDefault="00B809D4" w:rsidP="004B7853">
      <w:pPr>
        <w:spacing w:after="0" w:line="240" w:lineRule="auto"/>
      </w:pPr>
      <w:r>
        <w:separator/>
      </w:r>
    </w:p>
  </w:footnote>
  <w:footnote w:type="continuationSeparator" w:id="0">
    <w:p w:rsidR="00B809D4" w:rsidRDefault="00B809D4" w:rsidP="004B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53" w:rsidRDefault="00B809D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7" o:spid="_x0000_s2056" type="#_x0000_t75" style="position:absolute;margin-left:0;margin-top:0;width:455.3pt;height:610pt;z-index:-251632640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4B7853"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6A03D6E2" wp14:editId="305781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11" name="Imagen 7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2" o:spid="_x0000_s2053" type="#_x0000_t75" style="position:absolute;margin-left:0;margin-top:0;width:539.25pt;height:543.55pt;z-index:-251635712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4B7853"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27FDDD16" wp14:editId="51174B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12" name="Imagen 3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7853"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5C82F52" wp14:editId="6BCC121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13" name="Imagen 1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53" w:rsidRPr="007B25AC" w:rsidRDefault="004B7853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78720" behindDoc="1" locked="0" layoutInCell="1" allowOverlap="1" wp14:anchorId="0EDDCF46" wp14:editId="6E6573CA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14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7853" w:rsidRPr="007B25AC" w:rsidRDefault="004B7853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4517F189" wp14:editId="4299F700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7853" w:rsidRDefault="004B7853" w:rsidP="007B25AC">
    <w:pPr>
      <w:pStyle w:val="Encabezado"/>
      <w:jc w:val="right"/>
    </w:pPr>
  </w:p>
  <w:p w:rsidR="004B7853" w:rsidRDefault="004B7853" w:rsidP="007B25AC">
    <w:pPr>
      <w:pStyle w:val="Encabezado"/>
      <w:jc w:val="right"/>
    </w:pPr>
  </w:p>
  <w:p w:rsidR="004B7853" w:rsidRDefault="004B7853" w:rsidP="007B25AC">
    <w:pPr>
      <w:pStyle w:val="Encabezado"/>
      <w:jc w:val="right"/>
    </w:pPr>
  </w:p>
  <w:p w:rsidR="004B7853" w:rsidRDefault="004B7853" w:rsidP="007B25A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53" w:rsidRDefault="00B809D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6" o:spid="_x0000_s2055" type="#_x0000_t75" style="position:absolute;margin-left:0;margin-top:0;width:455.3pt;height:610pt;z-index:-251633664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4B7853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27A599DC" wp14:editId="170C65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16" name="Imagen 8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3" o:spid="_x0000_s2054" type="#_x0000_t75" style="position:absolute;margin-left:0;margin-top:0;width:539.25pt;height:543.55pt;z-index:-251634688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4B7853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518FDB5B" wp14:editId="16DF19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17" name="Imagen 4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7853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07DDB0F4" wp14:editId="5EDA26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18" name="Imagen 2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A0" w:rsidRPr="007B25AC" w:rsidRDefault="00C73414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F0FB22" wp14:editId="2FDF28FD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9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Pr="007B25AC" w:rsidRDefault="00C73414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F343007" wp14:editId="30234646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Default="00B809D4" w:rsidP="007B25AC">
    <w:pPr>
      <w:pStyle w:val="Encabezado"/>
      <w:jc w:val="right"/>
    </w:pPr>
  </w:p>
  <w:p w:rsidR="009015A0" w:rsidRDefault="00B809D4" w:rsidP="007B25AC">
    <w:pPr>
      <w:pStyle w:val="Encabezado"/>
      <w:jc w:val="right"/>
    </w:pPr>
  </w:p>
  <w:p w:rsidR="009015A0" w:rsidRDefault="00B809D4" w:rsidP="007B25AC">
    <w:pPr>
      <w:pStyle w:val="Encabezado"/>
      <w:jc w:val="right"/>
    </w:pPr>
  </w:p>
  <w:p w:rsidR="008F4FCF" w:rsidRPr="00DA78DC" w:rsidRDefault="00C73414" w:rsidP="0005145D">
    <w:pPr>
      <w:spacing w:after="0" w:line="240" w:lineRule="auto"/>
      <w:ind w:left="567" w:hanging="567"/>
      <w:jc w:val="right"/>
      <w:rPr>
        <w:rFonts w:ascii="Soberana Sans" w:hAnsi="Soberana Sans" w:cs="Arial"/>
        <w:noProof/>
        <w:color w:val="000000" w:themeColor="text1"/>
        <w:sz w:val="18"/>
        <w:szCs w:val="18"/>
      </w:rPr>
    </w:pP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>ÚLTIMA P</w:t>
    </w:r>
    <w:r>
      <w:rPr>
        <w:rFonts w:ascii="Soberana Sans" w:hAnsi="Soberana Sans" w:cs="Arial"/>
        <w:noProof/>
        <w:color w:val="000000" w:themeColor="text1"/>
        <w:sz w:val="18"/>
        <w:szCs w:val="18"/>
      </w:rPr>
      <w:t>Á</w:t>
    </w: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>GINA DEL ANEXO 1</w:t>
    </w:r>
    <w:r w:rsidR="004B7853">
      <w:rPr>
        <w:rFonts w:ascii="Soberana Sans" w:hAnsi="Soberana Sans" w:cs="Arial"/>
        <w:noProof/>
        <w:color w:val="000000" w:themeColor="text1"/>
        <w:sz w:val="18"/>
        <w:szCs w:val="18"/>
      </w:rPr>
      <w:t>6-A</w:t>
    </w: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 xml:space="preserve"> DE LA </w:t>
    </w:r>
    <w:r>
      <w:rPr>
        <w:rFonts w:ascii="Soberana Sans" w:hAnsi="Soberana Sans" w:cs="Arial"/>
        <w:noProof/>
        <w:color w:val="000000" w:themeColor="text1"/>
        <w:sz w:val="18"/>
        <w:szCs w:val="18"/>
      </w:rPr>
      <w:t>PRIMERA</w:t>
    </w: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 xml:space="preserve"> RESOLUCIÓN DE </w:t>
    </w:r>
  </w:p>
  <w:p w:rsidR="009015A0" w:rsidRPr="00DA78DC" w:rsidRDefault="00C73414" w:rsidP="0005145D">
    <w:pPr>
      <w:spacing w:after="0" w:line="240" w:lineRule="auto"/>
      <w:ind w:left="567" w:hanging="567"/>
      <w:jc w:val="right"/>
      <w:rPr>
        <w:rFonts w:ascii="Soberana Sans" w:hAnsi="Soberana Sans" w:cs="Arial"/>
        <w:sz w:val="18"/>
        <w:szCs w:val="18"/>
      </w:rPr>
    </w:pP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>MODIFICACIONES A LA RESOLUCIÓN MISCELÁNEA FISCAL PARA 201</w:t>
    </w:r>
    <w:r>
      <w:rPr>
        <w:rFonts w:ascii="Soberana Sans" w:hAnsi="Soberana Sans" w:cs="Arial"/>
        <w:noProof/>
        <w:color w:val="000000" w:themeColor="text1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592A"/>
    <w:multiLevelType w:val="hybridMultilevel"/>
    <w:tmpl w:val="D466CD3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6B96292D"/>
    <w:multiLevelType w:val="hybridMultilevel"/>
    <w:tmpl w:val="FBC69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53"/>
    <w:rsid w:val="00000B35"/>
    <w:rsid w:val="001B2C25"/>
    <w:rsid w:val="00233B2A"/>
    <w:rsid w:val="00244156"/>
    <w:rsid w:val="002658F9"/>
    <w:rsid w:val="004176CB"/>
    <w:rsid w:val="00432313"/>
    <w:rsid w:val="004638A8"/>
    <w:rsid w:val="004B7853"/>
    <w:rsid w:val="004F60AC"/>
    <w:rsid w:val="005C1151"/>
    <w:rsid w:val="005F5BFC"/>
    <w:rsid w:val="006645F4"/>
    <w:rsid w:val="00676D19"/>
    <w:rsid w:val="006A0D93"/>
    <w:rsid w:val="008E1D71"/>
    <w:rsid w:val="009F2899"/>
    <w:rsid w:val="00A33D2D"/>
    <w:rsid w:val="00AD6773"/>
    <w:rsid w:val="00B809D4"/>
    <w:rsid w:val="00C51729"/>
    <w:rsid w:val="00C73414"/>
    <w:rsid w:val="00DD2828"/>
    <w:rsid w:val="00DD2AA4"/>
    <w:rsid w:val="00E961EA"/>
    <w:rsid w:val="00FB549F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."/>
  <w:listSeparator w:val=","/>
  <w14:docId w14:val="76FDFB98"/>
  <w15:chartTrackingRefBased/>
  <w15:docId w15:val="{13782593-B526-4FAC-94B4-3D73613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B7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7853"/>
  </w:style>
  <w:style w:type="paragraph" w:styleId="Piedepgina">
    <w:name w:val="footer"/>
    <w:basedOn w:val="Normal"/>
    <w:link w:val="PiedepginaCar"/>
    <w:uiPriority w:val="99"/>
    <w:unhideWhenUsed/>
    <w:rsid w:val="004B7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853"/>
  </w:style>
  <w:style w:type="paragraph" w:customStyle="1" w:styleId="Texto">
    <w:name w:val="Texto"/>
    <w:aliases w:val="independiente,independiente Car Car Car"/>
    <w:basedOn w:val="Normal"/>
    <w:link w:val="TextoCar"/>
    <w:qFormat/>
    <w:rsid w:val="004B785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4B7853"/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1">
    <w:name w:val="Texto Car1"/>
    <w:basedOn w:val="Fuentedeprrafopredeter"/>
    <w:rsid w:val="00DD2828"/>
    <w:rPr>
      <w:rFonts w:ascii="Arial" w:hAnsi="Arial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A0163-8571-40D3-AB17-25CD7A5C20E9}"/>
</file>

<file path=customXml/itemProps2.xml><?xml version="1.0" encoding="utf-8"?>
<ds:datastoreItem xmlns:ds="http://schemas.openxmlformats.org/officeDocument/2006/customXml" ds:itemID="{92F95417-ED4A-4367-9991-D9F4444737E9}"/>
</file>

<file path=customXml/itemProps3.xml><?xml version="1.0" encoding="utf-8"?>
<ds:datastoreItem xmlns:ds="http://schemas.openxmlformats.org/officeDocument/2006/customXml" ds:itemID="{507DCF8A-E405-4B3A-8038-DCB975F5B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Pablo Baez Vera</dc:creator>
  <cp:keywords/>
  <dc:description/>
  <cp:lastModifiedBy>ACNII</cp:lastModifiedBy>
  <cp:revision>15</cp:revision>
  <dcterms:created xsi:type="dcterms:W3CDTF">2017-02-13T21:13:00Z</dcterms:created>
  <dcterms:modified xsi:type="dcterms:W3CDTF">2017-05-04T22:25:00Z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220700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